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0"/>
        <w:gridCol w:w="1332"/>
        <w:gridCol w:w="3745"/>
        <w:gridCol w:w="3234"/>
      </w:tblGrid>
      <w:tr w:rsidR="0002287B"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02287B"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5BB5C2C5" w:rsidR="00490374" w:rsidRPr="00EB5DC1" w:rsidRDefault="006135AB"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002A6180" w:rsidR="00490374" w:rsidRPr="00EB5DC1" w:rsidRDefault="008A4099" w:rsidP="00490374">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02287B" w:rsidRPr="00EB5DC1" w14:paraId="0B332C87" w14:textId="77777777" w:rsidTr="00490374">
        <w:tc>
          <w:tcPr>
            <w:tcW w:w="1177" w:type="dxa"/>
            <w:vAlign w:val="center"/>
          </w:tcPr>
          <w:p w14:paraId="5F720BCA" w14:textId="2FAE55F0" w:rsidR="006135AB" w:rsidRPr="00EB5DC1" w:rsidRDefault="006135AB" w:rsidP="006135AB">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6135AB" w:rsidRPr="00EB5DC1" w:rsidRDefault="006135AB" w:rsidP="006135AB">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70D0E4A1" w:rsidR="006135AB" w:rsidRPr="00EB5DC1" w:rsidRDefault="006135AB" w:rsidP="006135AB">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39B0E742" w:rsidR="006135AB" w:rsidRPr="00EB5DC1" w:rsidRDefault="0026218F" w:rsidP="006135AB">
            <w:pPr>
              <w:rPr>
                <w:rFonts w:ascii="Arial" w:hAnsi="Arial" w:cs="Arial"/>
                <w:sz w:val="24"/>
                <w:szCs w:val="24"/>
              </w:rPr>
            </w:pPr>
            <w:r>
              <w:rPr>
                <w:rFonts w:ascii="Arial" w:hAnsi="Arial" w:cs="Arial"/>
                <w:sz w:val="24"/>
                <w:szCs w:val="24"/>
              </w:rPr>
              <w:t xml:space="preserve">Draft </w:t>
            </w:r>
            <w:r w:rsidR="006135AB">
              <w:rPr>
                <w:rFonts w:ascii="Arial" w:hAnsi="Arial" w:cs="Arial"/>
                <w:sz w:val="24"/>
                <w:szCs w:val="24"/>
              </w:rPr>
              <w:t>Complaints Policy (2024)</w:t>
            </w:r>
          </w:p>
        </w:tc>
        <w:tc>
          <w:tcPr>
            <w:tcW w:w="3293" w:type="dxa"/>
            <w:vAlign w:val="center"/>
          </w:tcPr>
          <w:p w14:paraId="581A7CD0" w14:textId="1A3D4C2E" w:rsidR="006135AB" w:rsidRPr="00EB5DC1" w:rsidRDefault="006135AB" w:rsidP="006135AB">
            <w:pPr>
              <w:jc w:val="center"/>
              <w:rPr>
                <w:rFonts w:ascii="Arial" w:hAnsi="Arial" w:cs="Arial"/>
                <w:sz w:val="24"/>
                <w:szCs w:val="24"/>
              </w:rPr>
            </w:pPr>
          </w:p>
        </w:tc>
      </w:tr>
      <w:tr w:rsidR="0002287B" w:rsidRPr="00EB5DC1" w14:paraId="3296A97F" w14:textId="77777777" w:rsidTr="00490374">
        <w:tc>
          <w:tcPr>
            <w:tcW w:w="1177" w:type="dxa"/>
            <w:vAlign w:val="center"/>
          </w:tcPr>
          <w:p w14:paraId="6BCE2337" w14:textId="5A2E7FA3" w:rsidR="006135AB" w:rsidRPr="00EB5DC1" w:rsidRDefault="006135AB" w:rsidP="006135AB">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6135AB" w:rsidRPr="00EB5DC1" w:rsidRDefault="006135AB" w:rsidP="006135AB">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 xml:space="preserve">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7AB84997" w:rsidR="006135AB" w:rsidRPr="00EB5DC1" w:rsidRDefault="006135AB" w:rsidP="006135AB">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35048887" w:rsidR="006135AB" w:rsidRPr="00EB5DC1" w:rsidRDefault="0026218F" w:rsidP="006135AB">
            <w:pPr>
              <w:jc w:val="center"/>
              <w:rPr>
                <w:rFonts w:ascii="Arial" w:hAnsi="Arial" w:cs="Arial"/>
                <w:sz w:val="24"/>
                <w:szCs w:val="24"/>
              </w:rPr>
            </w:pPr>
            <w:r>
              <w:rPr>
                <w:rFonts w:ascii="Arial" w:hAnsi="Arial" w:cs="Arial"/>
                <w:sz w:val="24"/>
                <w:szCs w:val="24"/>
              </w:rPr>
              <w:t xml:space="preserve">Draft </w:t>
            </w:r>
            <w:r w:rsidR="006135AB">
              <w:rPr>
                <w:rFonts w:ascii="Arial" w:hAnsi="Arial" w:cs="Arial"/>
                <w:sz w:val="24"/>
                <w:szCs w:val="24"/>
              </w:rPr>
              <w:t>Complaints Policy (2024)</w:t>
            </w:r>
          </w:p>
        </w:tc>
        <w:tc>
          <w:tcPr>
            <w:tcW w:w="3293" w:type="dxa"/>
            <w:vAlign w:val="center"/>
          </w:tcPr>
          <w:p w14:paraId="2F6AE317" w14:textId="691A18F6" w:rsidR="006135AB" w:rsidRPr="00EB5DC1" w:rsidRDefault="006135AB" w:rsidP="006135AB">
            <w:pPr>
              <w:jc w:val="center"/>
              <w:rPr>
                <w:rFonts w:ascii="Arial" w:hAnsi="Arial" w:cs="Arial"/>
                <w:sz w:val="24"/>
                <w:szCs w:val="24"/>
              </w:rPr>
            </w:pPr>
          </w:p>
        </w:tc>
      </w:tr>
      <w:tr w:rsidR="0002287B" w:rsidRPr="00EB5DC1" w14:paraId="4EC13BF5" w14:textId="77777777" w:rsidTr="00490374">
        <w:tc>
          <w:tcPr>
            <w:tcW w:w="1177" w:type="dxa"/>
            <w:vAlign w:val="center"/>
          </w:tcPr>
          <w:p w14:paraId="73514326" w14:textId="3DD5D40F" w:rsidR="006135AB" w:rsidRPr="00EB5DC1" w:rsidRDefault="006135AB" w:rsidP="006135AB">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6135AB" w:rsidRPr="00EB5DC1" w:rsidRDefault="006135AB" w:rsidP="006135AB">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6135AB" w:rsidRPr="00EB5DC1" w:rsidRDefault="006135AB" w:rsidP="006135AB">
            <w:pPr>
              <w:jc w:val="center"/>
              <w:rPr>
                <w:rFonts w:ascii="Arial" w:hAnsi="Arial" w:cs="Arial"/>
                <w:sz w:val="24"/>
                <w:szCs w:val="24"/>
              </w:rPr>
            </w:pPr>
          </w:p>
        </w:tc>
        <w:tc>
          <w:tcPr>
            <w:tcW w:w="1340" w:type="dxa"/>
            <w:vAlign w:val="center"/>
          </w:tcPr>
          <w:p w14:paraId="3977D24A" w14:textId="473E6255" w:rsidR="006135AB" w:rsidRPr="00EB5DC1" w:rsidRDefault="006135AB" w:rsidP="006135AB">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68EE4FA3" w:rsidR="006135AB" w:rsidRPr="00EB5DC1" w:rsidRDefault="0026218F" w:rsidP="006135AB">
            <w:pPr>
              <w:jc w:val="center"/>
              <w:rPr>
                <w:rFonts w:ascii="Arial" w:hAnsi="Arial" w:cs="Arial"/>
                <w:sz w:val="24"/>
                <w:szCs w:val="24"/>
              </w:rPr>
            </w:pPr>
            <w:r>
              <w:rPr>
                <w:rFonts w:ascii="Arial" w:hAnsi="Arial" w:cs="Arial"/>
                <w:sz w:val="24"/>
                <w:szCs w:val="24"/>
              </w:rPr>
              <w:t>Draft</w:t>
            </w:r>
            <w:r w:rsidR="006135AB">
              <w:rPr>
                <w:rFonts w:ascii="Arial" w:hAnsi="Arial" w:cs="Arial"/>
                <w:sz w:val="24"/>
                <w:szCs w:val="24"/>
              </w:rPr>
              <w:t xml:space="preserve"> Complaints Policy (2024)</w:t>
            </w:r>
          </w:p>
        </w:tc>
        <w:tc>
          <w:tcPr>
            <w:tcW w:w="3293" w:type="dxa"/>
            <w:vAlign w:val="center"/>
          </w:tcPr>
          <w:p w14:paraId="43EBF921" w14:textId="2E78BDE7" w:rsidR="006135AB" w:rsidRPr="00EB5DC1" w:rsidRDefault="006135AB" w:rsidP="006135AB">
            <w:pPr>
              <w:jc w:val="center"/>
              <w:rPr>
                <w:rFonts w:ascii="Arial" w:hAnsi="Arial" w:cs="Arial"/>
                <w:sz w:val="24"/>
                <w:szCs w:val="24"/>
              </w:rPr>
            </w:pPr>
          </w:p>
        </w:tc>
      </w:tr>
      <w:tr w:rsidR="0002287B" w:rsidRPr="00EB5DC1" w14:paraId="1C51C85F" w14:textId="77777777" w:rsidTr="00490374">
        <w:tc>
          <w:tcPr>
            <w:tcW w:w="1177" w:type="dxa"/>
            <w:vAlign w:val="center"/>
          </w:tcPr>
          <w:p w14:paraId="3F3DD2E9" w14:textId="36925AF6" w:rsidR="006135AB" w:rsidRPr="00EB5DC1" w:rsidRDefault="006135AB" w:rsidP="006135AB">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6135AB" w:rsidRPr="00EB5DC1" w:rsidRDefault="006135AB" w:rsidP="006135AB">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6135AB" w:rsidRPr="00EB5DC1" w:rsidRDefault="006135AB" w:rsidP="006135AB">
            <w:pPr>
              <w:jc w:val="center"/>
              <w:rPr>
                <w:rFonts w:ascii="Arial" w:hAnsi="Arial" w:cs="Arial"/>
                <w:sz w:val="24"/>
                <w:szCs w:val="24"/>
              </w:rPr>
            </w:pPr>
          </w:p>
        </w:tc>
        <w:tc>
          <w:tcPr>
            <w:tcW w:w="1340" w:type="dxa"/>
            <w:vAlign w:val="center"/>
          </w:tcPr>
          <w:p w14:paraId="0A6510E6" w14:textId="7B545DCA" w:rsidR="006135AB" w:rsidRPr="00EB5DC1" w:rsidRDefault="006135AB" w:rsidP="006135AB">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5323D36E" w:rsidR="006135AB" w:rsidRPr="00EB5DC1" w:rsidRDefault="006135AB" w:rsidP="006135AB">
            <w:pPr>
              <w:jc w:val="center"/>
              <w:rPr>
                <w:rFonts w:ascii="Arial" w:hAnsi="Arial" w:cs="Arial"/>
                <w:sz w:val="24"/>
                <w:szCs w:val="24"/>
              </w:rPr>
            </w:pPr>
            <w:r>
              <w:rPr>
                <w:rFonts w:ascii="Arial" w:hAnsi="Arial" w:cs="Arial"/>
                <w:sz w:val="24"/>
                <w:szCs w:val="24"/>
              </w:rPr>
              <w:t>Tenant Satisfaction Measures Survey (2024)</w:t>
            </w:r>
          </w:p>
        </w:tc>
        <w:tc>
          <w:tcPr>
            <w:tcW w:w="3293" w:type="dxa"/>
            <w:vAlign w:val="center"/>
          </w:tcPr>
          <w:p w14:paraId="30468464" w14:textId="78444EA4" w:rsidR="006135AB" w:rsidRPr="00EB5DC1" w:rsidRDefault="00A57D23" w:rsidP="006135AB">
            <w:pPr>
              <w:jc w:val="center"/>
              <w:rPr>
                <w:rFonts w:ascii="Arial" w:hAnsi="Arial" w:cs="Arial"/>
                <w:sz w:val="24"/>
                <w:szCs w:val="24"/>
              </w:rPr>
            </w:pPr>
            <w:r>
              <w:rPr>
                <w:rFonts w:ascii="Arial" w:hAnsi="Arial" w:cs="Arial"/>
                <w:sz w:val="24"/>
                <w:szCs w:val="24"/>
              </w:rPr>
              <w:t xml:space="preserve">Our 2024 Tenant Satisfaction Measures </w:t>
            </w:r>
            <w:r w:rsidR="001F50FC">
              <w:rPr>
                <w:rFonts w:ascii="Arial" w:hAnsi="Arial" w:cs="Arial"/>
                <w:sz w:val="24"/>
                <w:szCs w:val="24"/>
              </w:rPr>
              <w:t xml:space="preserve">(TSM) </w:t>
            </w:r>
            <w:r>
              <w:rPr>
                <w:rFonts w:ascii="Arial" w:hAnsi="Arial" w:cs="Arial"/>
                <w:sz w:val="24"/>
                <w:szCs w:val="24"/>
              </w:rPr>
              <w:t xml:space="preserve">Survey which was carried out on our behalf by Acuity Research &amp; Practice </w:t>
            </w:r>
            <w:r w:rsidR="00B90A38">
              <w:rPr>
                <w:rFonts w:ascii="Arial" w:hAnsi="Arial" w:cs="Arial"/>
                <w:sz w:val="24"/>
                <w:szCs w:val="24"/>
              </w:rPr>
              <w:t xml:space="preserve">invited </w:t>
            </w:r>
            <w:r w:rsidR="005471AC">
              <w:rPr>
                <w:rFonts w:ascii="Arial" w:hAnsi="Arial" w:cs="Arial"/>
                <w:sz w:val="24"/>
                <w:szCs w:val="24"/>
              </w:rPr>
              <w:t>respondents to share their identities and comments with us</w:t>
            </w:r>
            <w:r w:rsidR="009B7025">
              <w:rPr>
                <w:rFonts w:ascii="Arial" w:hAnsi="Arial" w:cs="Arial"/>
                <w:sz w:val="24"/>
                <w:szCs w:val="24"/>
              </w:rPr>
              <w:t xml:space="preserve"> but specific details of how to complain to us </w:t>
            </w:r>
            <w:r w:rsidR="00750E12">
              <w:rPr>
                <w:rFonts w:ascii="Arial" w:hAnsi="Arial" w:cs="Arial"/>
                <w:sz w:val="24"/>
                <w:szCs w:val="24"/>
              </w:rPr>
              <w:t xml:space="preserve">were not included. These details will be included in </w:t>
            </w:r>
            <w:r w:rsidR="001F50FC">
              <w:rPr>
                <w:rFonts w:ascii="Arial" w:hAnsi="Arial" w:cs="Arial"/>
                <w:sz w:val="24"/>
                <w:szCs w:val="24"/>
              </w:rPr>
              <w:t xml:space="preserve">the 2025 TSM Survey and other </w:t>
            </w:r>
            <w:r w:rsidR="0002287B">
              <w:rPr>
                <w:rFonts w:ascii="Arial" w:hAnsi="Arial" w:cs="Arial"/>
                <w:sz w:val="24"/>
                <w:szCs w:val="24"/>
              </w:rPr>
              <w:t>similar surveys.</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1"/>
        <w:gridCol w:w="1332"/>
        <w:gridCol w:w="3749"/>
        <w:gridCol w:w="3239"/>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2852FFD8" w:rsidR="00EB5DC1" w:rsidRPr="00EB5DC1" w:rsidRDefault="00A57D2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1980A319" w:rsidR="00EB5DC1" w:rsidRPr="00EB5DC1" w:rsidRDefault="0026218F"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446B964E" w14:textId="7F27848B"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5DDC5733" w:rsidR="00EB5DC1" w:rsidRPr="00EB5DC1" w:rsidRDefault="0026218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6608B427" w:rsidR="00EB5DC1" w:rsidRPr="00EB5DC1" w:rsidRDefault="0026218F" w:rsidP="00140ACF">
            <w:pPr>
              <w:jc w:val="center"/>
              <w:rPr>
                <w:rFonts w:ascii="Arial" w:hAnsi="Arial" w:cs="Arial"/>
                <w:sz w:val="24"/>
                <w:szCs w:val="24"/>
              </w:rPr>
            </w:pPr>
            <w:r>
              <w:rPr>
                <w:rFonts w:ascii="Arial" w:hAnsi="Arial" w:cs="Arial"/>
                <w:sz w:val="24"/>
                <w:szCs w:val="24"/>
              </w:rPr>
              <w:t>Draft Complaints Policy (2024) and Vexatious Complaints Policy</w:t>
            </w:r>
          </w:p>
        </w:tc>
        <w:tc>
          <w:tcPr>
            <w:tcW w:w="3293" w:type="dxa"/>
            <w:vAlign w:val="center"/>
          </w:tcPr>
          <w:p w14:paraId="33BF8E2C" w14:textId="2A14D630" w:rsidR="00EB5DC1" w:rsidRPr="00EB5DC1" w:rsidRDefault="0026218F" w:rsidP="00140ACF">
            <w:pPr>
              <w:jc w:val="center"/>
              <w:rPr>
                <w:rFonts w:ascii="Arial" w:hAnsi="Arial" w:cs="Arial"/>
                <w:sz w:val="24"/>
                <w:szCs w:val="24"/>
              </w:rPr>
            </w:pPr>
            <w:r>
              <w:rPr>
                <w:rFonts w:ascii="Arial" w:hAnsi="Arial" w:cs="Arial"/>
                <w:sz w:val="24"/>
                <w:szCs w:val="24"/>
              </w:rPr>
              <w:t>The reasons for not accepting a complaint are set out in the policy and there is also a cross-reference to our Vexatious Complaints Policy</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proofErr w:type="gramStart"/>
            <w:r w:rsidRPr="008254CC">
              <w:t>issue, unless</w:t>
            </w:r>
            <w:proofErr w:type="gramEnd"/>
            <w:r w:rsidRPr="008254CC">
              <w:t xml:space="preserve">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3B54C78B" w:rsidR="00EB5DC1" w:rsidRPr="00EB5DC1" w:rsidRDefault="002621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0CE4A6B2" w:rsidR="00EB5DC1" w:rsidRPr="00EB5DC1" w:rsidRDefault="0026218F"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656449FD" w14:textId="6F44C1E9" w:rsidR="00EB5DC1" w:rsidRPr="00EB5DC1" w:rsidRDefault="0026218F" w:rsidP="00140ACF">
            <w:pPr>
              <w:jc w:val="cente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time period</w:t>
            </w:r>
            <w:proofErr w:type="gramEnd"/>
            <w:r>
              <w:rPr>
                <w:rFonts w:ascii="Arial" w:hAnsi="Arial" w:cs="Arial"/>
                <w:sz w:val="24"/>
                <w:szCs w:val="24"/>
              </w:rPr>
              <w:t xml:space="preserve"> of 6 months in our current Complaints Policy has been increased to 12 months in the Draft Complaints Policy (2024)</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6C6D91B2" w:rsidR="00EB5DC1" w:rsidRPr="00EB5DC1" w:rsidRDefault="0026218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7E0C8E10" w:rsidR="00EB5DC1" w:rsidRPr="00EB5DC1" w:rsidRDefault="00CF1631" w:rsidP="00140ACF">
            <w:pPr>
              <w:jc w:val="center"/>
              <w:rPr>
                <w:rFonts w:ascii="Arial" w:hAnsi="Arial" w:cs="Arial"/>
                <w:sz w:val="24"/>
                <w:szCs w:val="24"/>
              </w:rPr>
            </w:pPr>
            <w:r>
              <w:rPr>
                <w:rFonts w:ascii="Arial" w:hAnsi="Arial" w:cs="Arial"/>
                <w:sz w:val="24"/>
                <w:szCs w:val="24"/>
              </w:rPr>
              <w:t xml:space="preserve">Complaints </w:t>
            </w:r>
            <w:r w:rsidR="00696D5F">
              <w:rPr>
                <w:rFonts w:ascii="Arial" w:hAnsi="Arial" w:cs="Arial"/>
                <w:sz w:val="24"/>
                <w:szCs w:val="24"/>
              </w:rPr>
              <w:t>Records</w:t>
            </w:r>
          </w:p>
        </w:tc>
        <w:tc>
          <w:tcPr>
            <w:tcW w:w="3293" w:type="dxa"/>
            <w:vAlign w:val="center"/>
          </w:tcPr>
          <w:p w14:paraId="6216A83F" w14:textId="24C8CB4D" w:rsidR="00EB5DC1" w:rsidRPr="00EB5DC1" w:rsidRDefault="00CF1631" w:rsidP="00140ACF">
            <w:pPr>
              <w:jc w:val="center"/>
              <w:rPr>
                <w:rFonts w:ascii="Arial" w:hAnsi="Arial" w:cs="Arial"/>
                <w:sz w:val="24"/>
                <w:szCs w:val="24"/>
              </w:rPr>
            </w:pPr>
            <w:r>
              <w:rPr>
                <w:rFonts w:ascii="Arial" w:hAnsi="Arial" w:cs="Arial"/>
                <w:sz w:val="24"/>
                <w:szCs w:val="24"/>
              </w:rPr>
              <w:t>There have been examples of such cases during the reporting year and the requirements set out in this section have been adhered to in all these cases.</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109415A6" w:rsidR="00EB5DC1" w:rsidRPr="00EB5DC1" w:rsidRDefault="008A409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1B6DE15D" w:rsidR="00EB5DC1" w:rsidRPr="00EB5DC1" w:rsidRDefault="008A4099" w:rsidP="00140ACF">
            <w:pPr>
              <w:jc w:val="center"/>
              <w:rPr>
                <w:rFonts w:ascii="Arial" w:hAnsi="Arial" w:cs="Arial"/>
                <w:sz w:val="24"/>
                <w:szCs w:val="24"/>
              </w:rPr>
            </w:pPr>
            <w:r>
              <w:rPr>
                <w:rFonts w:ascii="Arial" w:hAnsi="Arial" w:cs="Arial"/>
                <w:sz w:val="24"/>
                <w:szCs w:val="24"/>
              </w:rPr>
              <w:t>Complaints Records</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7"/>
        <w:gridCol w:w="1332"/>
        <w:gridCol w:w="3749"/>
        <w:gridCol w:w="3243"/>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4DEC90DD" w:rsidR="00EB5DC1" w:rsidRPr="00EB5DC1" w:rsidRDefault="008A4099"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280E3C23" w:rsidR="00EB5DC1" w:rsidRPr="00EB5DC1" w:rsidRDefault="00F65905" w:rsidP="001C7F07">
            <w:pPr>
              <w:rPr>
                <w:rFonts w:ascii="Arial" w:hAnsi="Arial" w:cs="Arial"/>
                <w:sz w:val="24"/>
                <w:szCs w:val="24"/>
              </w:rPr>
            </w:pPr>
            <w:r>
              <w:rPr>
                <w:rFonts w:ascii="Arial" w:hAnsi="Arial" w:cs="Arial"/>
                <w:sz w:val="24"/>
                <w:szCs w:val="24"/>
              </w:rPr>
              <w:t xml:space="preserve"> </w:t>
            </w:r>
            <w:r w:rsidR="008A4099">
              <w:rPr>
                <w:rFonts w:ascii="Arial" w:hAnsi="Arial" w:cs="Arial"/>
                <w:sz w:val="24"/>
                <w:szCs w:val="24"/>
              </w:rPr>
              <w:t>Draft Complaints Policy (2024)</w:t>
            </w:r>
          </w:p>
        </w:tc>
        <w:tc>
          <w:tcPr>
            <w:tcW w:w="3293" w:type="dxa"/>
            <w:vAlign w:val="center"/>
          </w:tcPr>
          <w:p w14:paraId="282F0D0A" w14:textId="5E5EDEAC" w:rsidR="00EB5DC1" w:rsidRPr="00EB5DC1" w:rsidRDefault="008A4099" w:rsidP="00F65905">
            <w:pPr>
              <w:jc w:val="center"/>
              <w:rPr>
                <w:rFonts w:ascii="Arial" w:hAnsi="Arial" w:cs="Arial"/>
                <w:sz w:val="24"/>
                <w:szCs w:val="24"/>
              </w:rPr>
            </w:pPr>
            <w:r>
              <w:rPr>
                <w:rFonts w:ascii="Arial" w:hAnsi="Arial" w:cs="Arial"/>
                <w:sz w:val="24"/>
                <w:szCs w:val="24"/>
              </w:rPr>
              <w:t xml:space="preserve">Our </w:t>
            </w:r>
            <w:r w:rsidR="00F65905">
              <w:rPr>
                <w:rFonts w:ascii="Arial" w:hAnsi="Arial" w:cs="Arial"/>
                <w:sz w:val="24"/>
                <w:szCs w:val="24"/>
              </w:rPr>
              <w:t xml:space="preserve">policy makes it clear that complaints can be made via a range of channels. Our </w:t>
            </w:r>
            <w:r>
              <w:rPr>
                <w:rFonts w:ascii="Arial" w:hAnsi="Arial" w:cs="Arial"/>
                <w:sz w:val="24"/>
                <w:szCs w:val="24"/>
              </w:rPr>
              <w:t xml:space="preserve">client group is predominantly older persons </w:t>
            </w:r>
            <w:r w:rsidR="00F65905">
              <w:rPr>
                <w:rFonts w:ascii="Arial" w:hAnsi="Arial" w:cs="Arial"/>
                <w:sz w:val="24"/>
                <w:szCs w:val="24"/>
              </w:rPr>
              <w:t>with visiting Scheme Managers who are aware of residents’ support needs and can provide appropriate advice and support when making a complaint.</w:t>
            </w: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4DDD3F7A" w:rsidR="00EB5DC1" w:rsidRPr="00EB5DC1" w:rsidRDefault="00F6590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16B77CF4" w:rsidR="00EB5DC1" w:rsidRPr="00EB5DC1" w:rsidRDefault="00F65905" w:rsidP="00140ACF">
            <w:pPr>
              <w:jc w:val="center"/>
              <w:rPr>
                <w:rFonts w:ascii="Arial" w:hAnsi="Arial" w:cs="Arial"/>
                <w:sz w:val="24"/>
                <w:szCs w:val="24"/>
              </w:rPr>
            </w:pPr>
            <w:r>
              <w:rPr>
                <w:rFonts w:ascii="Arial" w:hAnsi="Arial" w:cs="Arial"/>
                <w:sz w:val="24"/>
                <w:szCs w:val="24"/>
              </w:rPr>
              <w:t>Staff Training Records</w:t>
            </w:r>
          </w:p>
        </w:tc>
        <w:tc>
          <w:tcPr>
            <w:tcW w:w="3293" w:type="dxa"/>
            <w:vAlign w:val="center"/>
          </w:tcPr>
          <w:p w14:paraId="7C5C87E9" w14:textId="0E0ACE61" w:rsidR="00EB5DC1" w:rsidRPr="00EB5DC1" w:rsidRDefault="00F65905" w:rsidP="00140ACF">
            <w:pPr>
              <w:jc w:val="center"/>
              <w:rPr>
                <w:rFonts w:ascii="Arial" w:hAnsi="Arial" w:cs="Arial"/>
                <w:sz w:val="24"/>
                <w:szCs w:val="24"/>
              </w:rPr>
            </w:pPr>
            <w:r>
              <w:rPr>
                <w:rFonts w:ascii="Arial" w:hAnsi="Arial" w:cs="Arial"/>
                <w:sz w:val="24"/>
                <w:szCs w:val="24"/>
              </w:rPr>
              <w:t>The Draft Complaints Policy (2024) will be rolled out to all staff, with appropriate training and guidance once it receives the approval of the Board of Trustees.</w:t>
            </w: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xml:space="preserve">.  Low complaint volumes are potentially a </w:t>
            </w:r>
            <w:r>
              <w:lastRenderedPageBreak/>
              <w:t>sign that residents are unable to complain.</w:t>
            </w:r>
          </w:p>
        </w:tc>
        <w:tc>
          <w:tcPr>
            <w:tcW w:w="1340" w:type="dxa"/>
            <w:vAlign w:val="center"/>
          </w:tcPr>
          <w:p w14:paraId="32703200" w14:textId="35FB811D" w:rsidR="00EB5DC1" w:rsidRPr="00EB5DC1" w:rsidRDefault="00F65905"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53AFDB3" w14:textId="2A1660E5" w:rsidR="00EB5DC1" w:rsidRPr="00EB5DC1" w:rsidRDefault="00F65905" w:rsidP="00140ACF">
            <w:pPr>
              <w:jc w:val="center"/>
              <w:rPr>
                <w:rFonts w:ascii="Arial" w:hAnsi="Arial" w:cs="Arial"/>
                <w:sz w:val="24"/>
                <w:szCs w:val="24"/>
              </w:rPr>
            </w:pPr>
            <w:r>
              <w:rPr>
                <w:rFonts w:ascii="Arial" w:hAnsi="Arial" w:cs="Arial"/>
                <w:sz w:val="24"/>
                <w:szCs w:val="24"/>
              </w:rPr>
              <w:t xml:space="preserve">Leadership Team </w:t>
            </w:r>
            <w:r w:rsidR="007130ED">
              <w:rPr>
                <w:rFonts w:ascii="Arial" w:hAnsi="Arial" w:cs="Arial"/>
                <w:sz w:val="24"/>
                <w:szCs w:val="24"/>
              </w:rPr>
              <w:t xml:space="preserve">meeting Agendas and </w:t>
            </w:r>
            <w:r>
              <w:rPr>
                <w:rFonts w:ascii="Arial" w:hAnsi="Arial" w:cs="Arial"/>
                <w:sz w:val="24"/>
                <w:szCs w:val="24"/>
              </w:rPr>
              <w:t>Minutes</w:t>
            </w:r>
          </w:p>
        </w:tc>
        <w:tc>
          <w:tcPr>
            <w:tcW w:w="3293" w:type="dxa"/>
            <w:vAlign w:val="center"/>
          </w:tcPr>
          <w:p w14:paraId="13236B63" w14:textId="318F7CD3" w:rsidR="00EB5DC1" w:rsidRPr="00EB5DC1" w:rsidRDefault="005156F0" w:rsidP="00F65905">
            <w:pPr>
              <w:rPr>
                <w:rFonts w:ascii="Arial" w:hAnsi="Arial" w:cs="Arial"/>
                <w:sz w:val="24"/>
                <w:szCs w:val="24"/>
              </w:rPr>
            </w:pPr>
            <w:r>
              <w:rPr>
                <w:rFonts w:ascii="Arial" w:hAnsi="Arial" w:cs="Arial"/>
                <w:sz w:val="24"/>
                <w:szCs w:val="24"/>
              </w:rPr>
              <w:t>Complaints will, in future, be a standing agenda item on Leadership Team meeting agendas.</w:t>
            </w: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2F9DC0CE" w:rsidR="00EB5DC1" w:rsidRPr="00EB5DC1" w:rsidRDefault="005156F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C28B94" w14:textId="5A3F47C3" w:rsidR="00EB5DC1" w:rsidRPr="00EB5DC1" w:rsidRDefault="007130ED" w:rsidP="00140ACF">
            <w:pPr>
              <w:jc w:val="center"/>
              <w:rPr>
                <w:rFonts w:ascii="Arial" w:hAnsi="Arial" w:cs="Arial"/>
                <w:sz w:val="24"/>
                <w:szCs w:val="24"/>
              </w:rPr>
            </w:pPr>
            <w:r>
              <w:rPr>
                <w:rFonts w:ascii="Arial" w:hAnsi="Arial" w:cs="Arial"/>
                <w:sz w:val="24"/>
                <w:szCs w:val="24"/>
              </w:rPr>
              <w:t xml:space="preserve"> Draft Complaints Policy (2024)</w:t>
            </w:r>
          </w:p>
        </w:tc>
        <w:tc>
          <w:tcPr>
            <w:tcW w:w="3293" w:type="dxa"/>
            <w:vAlign w:val="center"/>
          </w:tcPr>
          <w:p w14:paraId="1D71735A" w14:textId="20C663E0" w:rsidR="00EB5DC1" w:rsidRPr="00EB5DC1" w:rsidRDefault="00B3668D" w:rsidP="00140ACF">
            <w:pPr>
              <w:jc w:val="center"/>
              <w:rPr>
                <w:rFonts w:ascii="Arial" w:hAnsi="Arial" w:cs="Arial"/>
                <w:sz w:val="24"/>
                <w:szCs w:val="24"/>
              </w:rPr>
            </w:pPr>
            <w:r>
              <w:rPr>
                <w:rFonts w:ascii="Arial" w:hAnsi="Arial" w:cs="Arial"/>
                <w:sz w:val="24"/>
                <w:szCs w:val="24"/>
              </w:rPr>
              <w:t xml:space="preserve">Our current Complaints Policy (2022) is </w:t>
            </w:r>
            <w:r w:rsidR="002455C5">
              <w:rPr>
                <w:rFonts w:ascii="Arial" w:hAnsi="Arial" w:cs="Arial"/>
                <w:sz w:val="24"/>
                <w:szCs w:val="24"/>
              </w:rPr>
              <w:t>published on our website.</w:t>
            </w: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5B491A5F" w:rsidR="00EB5DC1" w:rsidRPr="00EB5DC1" w:rsidRDefault="007130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8003B8C" w14:textId="399289E4" w:rsidR="00EB5DC1" w:rsidRPr="00EB5DC1" w:rsidRDefault="007130ED"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2BF94127" w14:textId="77777777" w:rsidR="00EB5DC1" w:rsidRPr="00EB5DC1" w:rsidRDefault="00EB5DC1" w:rsidP="00140ACF">
            <w:pPr>
              <w:jc w:val="center"/>
              <w:rPr>
                <w:rFonts w:ascii="Arial" w:hAnsi="Arial" w:cs="Arial"/>
                <w:sz w:val="24"/>
                <w:szCs w:val="24"/>
              </w:rPr>
            </w:pP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7F665C1F" w:rsidR="00EB5DC1" w:rsidRPr="00EB5DC1" w:rsidRDefault="007130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FB847C" w14:textId="13F23C57" w:rsidR="00EB5DC1" w:rsidRPr="00EB5DC1" w:rsidRDefault="007130ED" w:rsidP="001C7F07">
            <w:pPr>
              <w:rPr>
                <w:rFonts w:ascii="Arial" w:hAnsi="Arial" w:cs="Arial"/>
                <w:sz w:val="24"/>
                <w:szCs w:val="24"/>
              </w:rPr>
            </w:pPr>
            <w:r>
              <w:rPr>
                <w:rFonts w:ascii="Arial" w:hAnsi="Arial" w:cs="Arial"/>
                <w:sz w:val="24"/>
                <w:szCs w:val="24"/>
              </w:rPr>
              <w:t xml:space="preserve"> Draft Complaints Policy (2024)</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4D76C803" w:rsidR="00EB5DC1" w:rsidRPr="00EB5DC1" w:rsidRDefault="007130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711643EB" w:rsidR="00EB5DC1" w:rsidRPr="00EB5DC1" w:rsidRDefault="007130ED" w:rsidP="00140ACF">
            <w:pPr>
              <w:jc w:val="center"/>
              <w:rPr>
                <w:rFonts w:ascii="Arial" w:hAnsi="Arial" w:cs="Arial"/>
                <w:sz w:val="24"/>
                <w:szCs w:val="24"/>
              </w:rPr>
            </w:pPr>
            <w:r>
              <w:rPr>
                <w:rFonts w:ascii="Arial" w:hAnsi="Arial" w:cs="Arial"/>
                <w:sz w:val="24"/>
                <w:szCs w:val="24"/>
              </w:rPr>
              <w:t>Standard Letter Templates and Complaints Records</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2"/>
        <w:gridCol w:w="3750"/>
        <w:gridCol w:w="3246"/>
      </w:tblGrid>
      <w:tr w:rsidR="00E1566B"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1566B"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0E540E41" w:rsidR="00EB5DC1" w:rsidRPr="00EB5DC1" w:rsidRDefault="007130ED" w:rsidP="00140ACF">
            <w:pPr>
              <w:jc w:val="center"/>
              <w:rPr>
                <w:rFonts w:ascii="Arial" w:hAnsi="Arial" w:cs="Arial"/>
                <w:sz w:val="24"/>
                <w:szCs w:val="24"/>
              </w:rPr>
            </w:pPr>
            <w:r>
              <w:rPr>
                <w:rFonts w:ascii="Arial" w:hAnsi="Arial" w:cs="Arial"/>
                <w:sz w:val="24"/>
                <w:szCs w:val="24"/>
              </w:rPr>
              <w:t>No</w:t>
            </w:r>
          </w:p>
        </w:tc>
        <w:tc>
          <w:tcPr>
            <w:tcW w:w="3827" w:type="dxa"/>
            <w:vAlign w:val="center"/>
          </w:tcPr>
          <w:p w14:paraId="3C3DCFB3" w14:textId="3F7D9CBB" w:rsidR="00EB5DC1" w:rsidRPr="00EB5DC1" w:rsidRDefault="00451CFD"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2A55EA95" w14:textId="2522546A" w:rsidR="00EB5DC1" w:rsidRPr="00EB5DC1" w:rsidRDefault="005B0D5A" w:rsidP="00140ACF">
            <w:pPr>
              <w:jc w:val="center"/>
              <w:rPr>
                <w:rFonts w:ascii="Arial" w:hAnsi="Arial" w:cs="Arial"/>
                <w:sz w:val="24"/>
                <w:szCs w:val="24"/>
              </w:rPr>
            </w:pPr>
            <w:r>
              <w:rPr>
                <w:rFonts w:ascii="Arial" w:hAnsi="Arial" w:cs="Arial"/>
                <w:sz w:val="24"/>
                <w:szCs w:val="24"/>
              </w:rPr>
              <w:t>It is proposed that the ro</w:t>
            </w:r>
            <w:r w:rsidR="00451CFD">
              <w:rPr>
                <w:rFonts w:ascii="Arial" w:hAnsi="Arial" w:cs="Arial"/>
                <w:sz w:val="24"/>
                <w:szCs w:val="24"/>
              </w:rPr>
              <w:t>le of Complaint</w:t>
            </w:r>
            <w:r>
              <w:rPr>
                <w:rFonts w:ascii="Arial" w:hAnsi="Arial" w:cs="Arial"/>
                <w:sz w:val="24"/>
                <w:szCs w:val="24"/>
              </w:rPr>
              <w:t xml:space="preserve">s Officer be allocated to the Transformation </w:t>
            </w:r>
            <w:proofErr w:type="gramStart"/>
            <w:r>
              <w:rPr>
                <w:rFonts w:ascii="Arial" w:hAnsi="Arial" w:cs="Arial"/>
                <w:sz w:val="24"/>
                <w:szCs w:val="24"/>
              </w:rPr>
              <w:t>Manager</w:t>
            </w:r>
            <w:proofErr w:type="gramEnd"/>
            <w:r>
              <w:rPr>
                <w:rFonts w:ascii="Arial" w:hAnsi="Arial" w:cs="Arial"/>
                <w:sz w:val="24"/>
                <w:szCs w:val="24"/>
              </w:rPr>
              <w:t xml:space="preserve"> but this </w:t>
            </w:r>
            <w:r w:rsidR="00E1566B">
              <w:rPr>
                <w:rFonts w:ascii="Arial" w:hAnsi="Arial" w:cs="Arial"/>
                <w:sz w:val="24"/>
                <w:szCs w:val="24"/>
              </w:rPr>
              <w:t xml:space="preserve">may </w:t>
            </w:r>
            <w:r>
              <w:rPr>
                <w:rFonts w:ascii="Arial" w:hAnsi="Arial" w:cs="Arial"/>
                <w:sz w:val="24"/>
                <w:szCs w:val="24"/>
              </w:rPr>
              <w:t xml:space="preserve">be subject to </w:t>
            </w:r>
            <w:r w:rsidR="00E1566B">
              <w:rPr>
                <w:rFonts w:ascii="Arial" w:hAnsi="Arial" w:cs="Arial"/>
                <w:sz w:val="24"/>
                <w:szCs w:val="24"/>
              </w:rPr>
              <w:t>further review.</w:t>
            </w:r>
            <w:r w:rsidR="007130ED">
              <w:rPr>
                <w:rFonts w:ascii="Arial" w:hAnsi="Arial" w:cs="Arial"/>
                <w:sz w:val="24"/>
                <w:szCs w:val="24"/>
              </w:rPr>
              <w:t xml:space="preserve"> </w:t>
            </w:r>
          </w:p>
        </w:tc>
      </w:tr>
      <w:tr w:rsidR="00E1566B"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251BC986" w:rsidR="00EB5DC1" w:rsidRPr="00EB5DC1" w:rsidRDefault="007130ED" w:rsidP="00140ACF">
            <w:pPr>
              <w:jc w:val="center"/>
              <w:rPr>
                <w:rFonts w:ascii="Arial" w:hAnsi="Arial" w:cs="Arial"/>
                <w:sz w:val="24"/>
                <w:szCs w:val="24"/>
              </w:rPr>
            </w:pPr>
            <w:r>
              <w:rPr>
                <w:rFonts w:ascii="Arial" w:hAnsi="Arial" w:cs="Arial"/>
                <w:sz w:val="24"/>
                <w:szCs w:val="24"/>
              </w:rPr>
              <w:t>No</w:t>
            </w:r>
          </w:p>
        </w:tc>
        <w:tc>
          <w:tcPr>
            <w:tcW w:w="3827" w:type="dxa"/>
            <w:vAlign w:val="center"/>
          </w:tcPr>
          <w:p w14:paraId="17497D06" w14:textId="752B2CD6" w:rsidR="00EB5DC1" w:rsidRPr="00EB5DC1" w:rsidRDefault="00EB5DC1" w:rsidP="00140ACF">
            <w:pPr>
              <w:jc w:val="center"/>
              <w:rPr>
                <w:rFonts w:ascii="Arial" w:hAnsi="Arial" w:cs="Arial"/>
                <w:sz w:val="24"/>
                <w:szCs w:val="24"/>
              </w:rPr>
            </w:pPr>
          </w:p>
        </w:tc>
        <w:tc>
          <w:tcPr>
            <w:tcW w:w="3293" w:type="dxa"/>
            <w:vAlign w:val="center"/>
          </w:tcPr>
          <w:p w14:paraId="794E04E6" w14:textId="6DAFE5BE" w:rsidR="00EB5DC1" w:rsidRPr="00EB5DC1" w:rsidRDefault="00E1566B" w:rsidP="00140ACF">
            <w:pPr>
              <w:jc w:val="center"/>
              <w:rPr>
                <w:rFonts w:ascii="Arial" w:hAnsi="Arial" w:cs="Arial"/>
                <w:sz w:val="24"/>
                <w:szCs w:val="24"/>
              </w:rPr>
            </w:pPr>
            <w:r>
              <w:rPr>
                <w:rFonts w:ascii="Arial" w:hAnsi="Arial" w:cs="Arial"/>
                <w:sz w:val="24"/>
                <w:szCs w:val="24"/>
              </w:rPr>
              <w:t>The Transformation Manager is a member of the Leadership Team.</w:t>
            </w:r>
          </w:p>
        </w:tc>
      </w:tr>
      <w:tr w:rsidR="00E1566B"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75293AE7" w:rsidR="00EB5DC1" w:rsidRPr="00EB5DC1" w:rsidRDefault="007130E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B3A1BA" w14:textId="5E41F560" w:rsidR="00EB5DC1" w:rsidRPr="00EB5DC1" w:rsidRDefault="007130ED" w:rsidP="00140ACF">
            <w:pPr>
              <w:jc w:val="center"/>
              <w:rPr>
                <w:rFonts w:ascii="Arial" w:hAnsi="Arial" w:cs="Arial"/>
                <w:sz w:val="24"/>
                <w:szCs w:val="24"/>
              </w:rPr>
            </w:pPr>
            <w:r>
              <w:rPr>
                <w:rFonts w:ascii="Arial" w:hAnsi="Arial" w:cs="Arial"/>
                <w:sz w:val="24"/>
                <w:szCs w:val="24"/>
              </w:rPr>
              <w:t>Staff Training Records and Leadership Team meeting agendas and minutes.</w:t>
            </w:r>
          </w:p>
        </w:tc>
        <w:tc>
          <w:tcPr>
            <w:tcW w:w="3293" w:type="dxa"/>
            <w:vAlign w:val="center"/>
          </w:tcPr>
          <w:p w14:paraId="14504F4A" w14:textId="26D56465" w:rsidR="00EB5DC1" w:rsidRPr="00EB5DC1" w:rsidRDefault="00076809" w:rsidP="00140ACF">
            <w:pPr>
              <w:jc w:val="center"/>
              <w:rPr>
                <w:rFonts w:ascii="Arial" w:hAnsi="Arial" w:cs="Arial"/>
                <w:sz w:val="24"/>
                <w:szCs w:val="24"/>
              </w:rPr>
            </w:pPr>
            <w:r>
              <w:rPr>
                <w:rFonts w:ascii="Arial" w:hAnsi="Arial" w:cs="Arial"/>
                <w:sz w:val="24"/>
                <w:szCs w:val="24"/>
              </w:rPr>
              <w:t>All staff will receive training in the new Complaints Policy</w:t>
            </w:r>
            <w:r w:rsidR="002A3F36">
              <w:rPr>
                <w:rFonts w:ascii="Arial" w:hAnsi="Arial" w:cs="Arial"/>
                <w:sz w:val="24"/>
                <w:szCs w:val="24"/>
              </w:rPr>
              <w:t xml:space="preserve"> (2024) once it has been approved by the Board of Trustees.</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51"/>
        <w:gridCol w:w="1332"/>
        <w:gridCol w:w="3747"/>
        <w:gridCol w:w="3241"/>
      </w:tblGrid>
      <w:tr w:rsidR="00BD6342"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BD6342"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71FB2A7D" w:rsidR="00EB5DC1" w:rsidRPr="00EB5DC1" w:rsidRDefault="004749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7981CA7E" w:rsidR="00EB5DC1" w:rsidRPr="00EB5DC1" w:rsidRDefault="004749AF" w:rsidP="00140ACF">
            <w:pPr>
              <w:jc w:val="center"/>
              <w:rPr>
                <w:rFonts w:ascii="Arial" w:hAnsi="Arial" w:cs="Arial"/>
                <w:sz w:val="24"/>
                <w:szCs w:val="24"/>
              </w:rPr>
            </w:pPr>
            <w:r>
              <w:rPr>
                <w:rFonts w:ascii="Arial" w:hAnsi="Arial" w:cs="Arial"/>
                <w:sz w:val="24"/>
                <w:szCs w:val="24"/>
              </w:rPr>
              <w:t>Draft Complaints Policy (2024) and Complaints Records</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BD6342"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249E1835" w:rsidR="00EB5DC1" w:rsidRPr="00EB5DC1" w:rsidRDefault="004749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03923020" w:rsidR="00EB5DC1" w:rsidRPr="00EB5DC1" w:rsidRDefault="004749AF"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1DC3499C" w14:textId="18A9FE48" w:rsidR="00EB5DC1" w:rsidRPr="00EB5DC1" w:rsidRDefault="004749AF" w:rsidP="00140ACF">
            <w:pPr>
              <w:jc w:val="center"/>
              <w:rPr>
                <w:rFonts w:ascii="Arial" w:hAnsi="Arial" w:cs="Arial"/>
                <w:sz w:val="24"/>
                <w:szCs w:val="24"/>
              </w:rPr>
            </w:pPr>
            <w:r>
              <w:rPr>
                <w:rFonts w:ascii="Arial" w:hAnsi="Arial" w:cs="Arial"/>
                <w:sz w:val="24"/>
                <w:szCs w:val="24"/>
              </w:rPr>
              <w:t>Our Complaints Policy and complaints handling process comprises two stages only.</w:t>
            </w:r>
          </w:p>
        </w:tc>
      </w:tr>
      <w:tr w:rsidR="00BD6342"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27FFBAB2" w:rsidR="00EB5DC1" w:rsidRPr="00EB5DC1" w:rsidRDefault="004749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4DD42884" w:rsidR="00EB5DC1" w:rsidRPr="00EB5DC1" w:rsidRDefault="004749AF"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257AFC08" w14:textId="4CFCE7B8" w:rsidR="00EB5DC1" w:rsidRPr="00EB5DC1" w:rsidRDefault="004749AF" w:rsidP="00140ACF">
            <w:pPr>
              <w:jc w:val="center"/>
              <w:rPr>
                <w:rFonts w:ascii="Arial" w:hAnsi="Arial" w:cs="Arial"/>
                <w:sz w:val="24"/>
                <w:szCs w:val="24"/>
              </w:rPr>
            </w:pPr>
            <w:r>
              <w:rPr>
                <w:rFonts w:ascii="Arial" w:hAnsi="Arial" w:cs="Arial"/>
                <w:sz w:val="24"/>
                <w:szCs w:val="24"/>
              </w:rPr>
              <w:t>As Above</w:t>
            </w:r>
          </w:p>
        </w:tc>
      </w:tr>
      <w:tr w:rsidR="00BD6342"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5B1D3303" w:rsidR="00DF1ED8" w:rsidRPr="00EB5DC1" w:rsidRDefault="004749A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0E7A9758" w:rsidR="00DF1ED8" w:rsidRPr="00EB5DC1" w:rsidRDefault="004749AF"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1D55DCA3" w14:textId="3D82EDBB" w:rsidR="00DF1ED8" w:rsidRPr="00EB5DC1" w:rsidRDefault="004749AF" w:rsidP="00140ACF">
            <w:pPr>
              <w:jc w:val="center"/>
              <w:rPr>
                <w:rFonts w:ascii="Arial" w:hAnsi="Arial" w:cs="Arial"/>
                <w:sz w:val="24"/>
                <w:szCs w:val="24"/>
              </w:rPr>
            </w:pPr>
            <w:r>
              <w:rPr>
                <w:rFonts w:ascii="Arial" w:hAnsi="Arial" w:cs="Arial"/>
                <w:sz w:val="24"/>
                <w:szCs w:val="24"/>
              </w:rPr>
              <w:t>Our policy makes no provision for our complaint responses to be handled by any third party.</w:t>
            </w:r>
          </w:p>
        </w:tc>
      </w:tr>
      <w:tr w:rsidR="00BD6342"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044CBBB3" w:rsidR="00DF1ED8" w:rsidRPr="00EB5DC1" w:rsidRDefault="004749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1216632B" w:rsidR="00DF1ED8" w:rsidRPr="00EB5DC1" w:rsidRDefault="004749AF"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684A9EBB" w14:textId="7CDC3E0C" w:rsidR="00DF1ED8" w:rsidRPr="00EB5DC1" w:rsidRDefault="004749AF" w:rsidP="00140ACF">
            <w:pPr>
              <w:jc w:val="center"/>
              <w:rPr>
                <w:rFonts w:ascii="Arial" w:hAnsi="Arial" w:cs="Arial"/>
                <w:sz w:val="24"/>
                <w:szCs w:val="24"/>
              </w:rPr>
            </w:pPr>
            <w:r>
              <w:rPr>
                <w:rFonts w:ascii="Arial" w:hAnsi="Arial" w:cs="Arial"/>
                <w:sz w:val="24"/>
                <w:szCs w:val="24"/>
              </w:rPr>
              <w:t>Our policy makes no provision for our complaint responses to be handled by any third party.</w:t>
            </w:r>
          </w:p>
        </w:tc>
      </w:tr>
      <w:tr w:rsidR="00BD6342"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1E326B47" w:rsidR="00DF1ED8" w:rsidRPr="00EB5DC1" w:rsidRDefault="004749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19DCAD5E" w:rsidR="00DF1ED8" w:rsidRPr="00EB5DC1" w:rsidRDefault="004749AF"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BD6342"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71E02EE6" w:rsidR="00DF1ED8" w:rsidRPr="00EB5DC1" w:rsidRDefault="004749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14991B79" w:rsidR="00DF1ED8" w:rsidRPr="00EB5DC1" w:rsidRDefault="004749AF" w:rsidP="00140ACF">
            <w:pPr>
              <w:jc w:val="center"/>
              <w:rPr>
                <w:rFonts w:ascii="Arial" w:hAnsi="Arial" w:cs="Arial"/>
                <w:sz w:val="24"/>
                <w:szCs w:val="24"/>
              </w:rPr>
            </w:pPr>
            <w:r>
              <w:rPr>
                <w:rFonts w:ascii="Arial" w:hAnsi="Arial" w:cs="Arial"/>
                <w:sz w:val="24"/>
                <w:szCs w:val="24"/>
              </w:rPr>
              <w:t>Standard Letter Templates and Complaints Records</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BD6342"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4614FCF7" w:rsidR="00DF1ED8" w:rsidRPr="00EB5DC1" w:rsidRDefault="004749A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172AD070" w:rsidR="00DF1ED8" w:rsidRPr="00EB5DC1" w:rsidRDefault="004749AF" w:rsidP="00140ACF">
            <w:pPr>
              <w:jc w:val="center"/>
              <w:rPr>
                <w:rFonts w:ascii="Arial" w:hAnsi="Arial" w:cs="Arial"/>
                <w:sz w:val="24"/>
                <w:szCs w:val="24"/>
              </w:rPr>
            </w:pPr>
            <w:r>
              <w:rPr>
                <w:rFonts w:ascii="Arial" w:hAnsi="Arial" w:cs="Arial"/>
                <w:sz w:val="24"/>
                <w:szCs w:val="24"/>
              </w:rPr>
              <w:t>Staff Training Records</w:t>
            </w:r>
            <w:r w:rsidR="002A3F36">
              <w:rPr>
                <w:rFonts w:ascii="Arial" w:hAnsi="Arial" w:cs="Arial"/>
                <w:sz w:val="24"/>
                <w:szCs w:val="24"/>
              </w:rPr>
              <w:t xml:space="preserve"> and Complaints Records</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BD6342"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33C48C0B" w:rsidR="00DF1ED8" w:rsidRPr="00EB5DC1" w:rsidRDefault="005F432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35F861C4" w:rsidR="00DF1ED8" w:rsidRPr="00EB5DC1" w:rsidRDefault="005F432B" w:rsidP="00140ACF">
            <w:pPr>
              <w:jc w:val="center"/>
              <w:rPr>
                <w:rFonts w:ascii="Arial" w:hAnsi="Arial" w:cs="Arial"/>
                <w:sz w:val="24"/>
                <w:szCs w:val="24"/>
              </w:rPr>
            </w:pPr>
            <w:r>
              <w:rPr>
                <w:rFonts w:ascii="Arial" w:hAnsi="Arial" w:cs="Arial"/>
                <w:sz w:val="24"/>
                <w:szCs w:val="24"/>
              </w:rPr>
              <w:t xml:space="preserve"> Complaints Records </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BD6342"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1EAE67FF" w:rsidR="00DF1ED8" w:rsidRPr="00EB5DC1" w:rsidRDefault="005F432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334A6632" w:rsidR="00DF1ED8" w:rsidRPr="00EB5DC1" w:rsidRDefault="005F432B" w:rsidP="00140ACF">
            <w:pPr>
              <w:jc w:val="center"/>
              <w:rPr>
                <w:rFonts w:ascii="Arial" w:hAnsi="Arial" w:cs="Arial"/>
                <w:sz w:val="24"/>
                <w:szCs w:val="24"/>
              </w:rPr>
            </w:pPr>
            <w:r>
              <w:rPr>
                <w:rFonts w:ascii="Arial" w:hAnsi="Arial" w:cs="Arial"/>
                <w:sz w:val="24"/>
                <w:szCs w:val="24"/>
              </w:rPr>
              <w:t xml:space="preserve">Housing System Records and Complaints Records </w:t>
            </w:r>
          </w:p>
        </w:tc>
        <w:tc>
          <w:tcPr>
            <w:tcW w:w="3293" w:type="dxa"/>
            <w:vAlign w:val="center"/>
          </w:tcPr>
          <w:p w14:paraId="3B595FD0" w14:textId="257F52E5" w:rsidR="00DF1ED8" w:rsidRPr="00EB5DC1" w:rsidRDefault="005F432B" w:rsidP="00140ACF">
            <w:pPr>
              <w:jc w:val="center"/>
              <w:rPr>
                <w:rFonts w:ascii="Arial" w:hAnsi="Arial" w:cs="Arial"/>
                <w:sz w:val="24"/>
                <w:szCs w:val="24"/>
              </w:rPr>
            </w:pPr>
            <w:r>
              <w:rPr>
                <w:rFonts w:ascii="Arial" w:hAnsi="Arial" w:cs="Arial"/>
                <w:sz w:val="24"/>
                <w:szCs w:val="24"/>
              </w:rPr>
              <w:t>Our client group is predominantly older persons, whose disclosed support needs are recorded on our systems.</w:t>
            </w:r>
          </w:p>
        </w:tc>
      </w:tr>
      <w:tr w:rsidR="00BD6342"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2F1D8686" w:rsidR="00DF1ED8" w:rsidRPr="00EB5DC1" w:rsidRDefault="005F432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06722A34" w:rsidR="00DF1ED8" w:rsidRPr="00EB5DC1" w:rsidRDefault="005F432B"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BD6342"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3E73ED44" w:rsidR="00DF1ED8" w:rsidRPr="00EB5DC1" w:rsidRDefault="005F432B"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1EE0F02C" w:rsidR="00DF1ED8" w:rsidRPr="00EB5DC1" w:rsidRDefault="005F432B"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BD6342"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5E2841A8" w:rsidR="00DF1ED8" w:rsidRPr="00EB5DC1" w:rsidRDefault="009107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3C25C923" w:rsidR="00DF1ED8" w:rsidRPr="00EB5DC1" w:rsidRDefault="00910742" w:rsidP="00140ACF">
            <w:pPr>
              <w:jc w:val="center"/>
              <w:rPr>
                <w:rFonts w:ascii="Arial" w:hAnsi="Arial" w:cs="Arial"/>
                <w:sz w:val="24"/>
                <w:szCs w:val="24"/>
              </w:rPr>
            </w:pPr>
            <w:r>
              <w:rPr>
                <w:rFonts w:ascii="Arial" w:hAnsi="Arial" w:cs="Arial"/>
                <w:sz w:val="24"/>
                <w:szCs w:val="24"/>
              </w:rPr>
              <w:t xml:space="preserve"> Draft Complaints Policy (2024) and Complaints Records</w:t>
            </w:r>
          </w:p>
        </w:tc>
        <w:tc>
          <w:tcPr>
            <w:tcW w:w="3293" w:type="dxa"/>
            <w:vAlign w:val="center"/>
          </w:tcPr>
          <w:p w14:paraId="000E0541" w14:textId="1E221ABF" w:rsidR="00DF1ED8" w:rsidRPr="00EB5DC1" w:rsidRDefault="00BD6342" w:rsidP="00140ACF">
            <w:pPr>
              <w:jc w:val="center"/>
              <w:rPr>
                <w:rFonts w:ascii="Arial" w:hAnsi="Arial" w:cs="Arial"/>
                <w:sz w:val="24"/>
                <w:szCs w:val="24"/>
              </w:rPr>
            </w:pPr>
            <w:r>
              <w:rPr>
                <w:rFonts w:ascii="Arial" w:hAnsi="Arial" w:cs="Arial"/>
                <w:sz w:val="24"/>
                <w:szCs w:val="24"/>
              </w:rPr>
              <w:t xml:space="preserve"> Complaints Handlers</w:t>
            </w:r>
            <w:r w:rsidR="009F0009">
              <w:rPr>
                <w:rFonts w:ascii="Arial" w:hAnsi="Arial" w:cs="Arial"/>
                <w:sz w:val="24"/>
                <w:szCs w:val="24"/>
              </w:rPr>
              <w:t xml:space="preserve"> h</w:t>
            </w:r>
            <w:r w:rsidR="00910742">
              <w:rPr>
                <w:rFonts w:ascii="Arial" w:hAnsi="Arial" w:cs="Arial"/>
                <w:sz w:val="24"/>
                <w:szCs w:val="24"/>
              </w:rPr>
              <w:t>a</w:t>
            </w:r>
            <w:r w:rsidR="009B1DAF">
              <w:rPr>
                <w:rFonts w:ascii="Arial" w:hAnsi="Arial" w:cs="Arial"/>
                <w:sz w:val="24"/>
                <w:szCs w:val="24"/>
              </w:rPr>
              <w:t>ve</w:t>
            </w:r>
            <w:r w:rsidR="00910742">
              <w:rPr>
                <w:rFonts w:ascii="Arial" w:hAnsi="Arial" w:cs="Arial"/>
                <w:sz w:val="24"/>
                <w:szCs w:val="24"/>
              </w:rPr>
              <w:t xml:space="preserve"> the authority to offer appropriate remedies without the need for escalation.</w:t>
            </w:r>
          </w:p>
        </w:tc>
      </w:tr>
      <w:tr w:rsidR="00BD6342"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606AE674" w:rsidR="00DF1ED8" w:rsidRPr="00EB5DC1" w:rsidRDefault="009107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561B8EB4" w:rsidR="00DF1ED8" w:rsidRPr="00EB5DC1" w:rsidRDefault="00910742" w:rsidP="00140ACF">
            <w:pPr>
              <w:jc w:val="center"/>
              <w:rPr>
                <w:rFonts w:ascii="Arial" w:hAnsi="Arial" w:cs="Arial"/>
                <w:sz w:val="24"/>
                <w:szCs w:val="24"/>
              </w:rPr>
            </w:pPr>
            <w:r>
              <w:rPr>
                <w:rFonts w:ascii="Arial" w:hAnsi="Arial" w:cs="Arial"/>
                <w:sz w:val="24"/>
                <w:szCs w:val="24"/>
              </w:rPr>
              <w:t>Draft Complaints Policy (2024) and Vexatious Complaints Policy</w:t>
            </w:r>
          </w:p>
        </w:tc>
        <w:tc>
          <w:tcPr>
            <w:tcW w:w="3293" w:type="dxa"/>
            <w:vAlign w:val="center"/>
          </w:tcPr>
          <w:p w14:paraId="5B930B77" w14:textId="1786A344" w:rsidR="00DF1ED8" w:rsidRPr="00EB5DC1" w:rsidRDefault="00910742" w:rsidP="00140ACF">
            <w:pPr>
              <w:jc w:val="center"/>
              <w:rPr>
                <w:rFonts w:ascii="Arial" w:hAnsi="Arial" w:cs="Arial"/>
                <w:sz w:val="24"/>
                <w:szCs w:val="24"/>
              </w:rPr>
            </w:pPr>
            <w:r>
              <w:rPr>
                <w:rFonts w:ascii="Arial" w:hAnsi="Arial" w:cs="Arial"/>
                <w:sz w:val="24"/>
                <w:szCs w:val="24"/>
              </w:rPr>
              <w:t>No restrictions have been put into place to date under the Vexatious Complaints Policy.</w:t>
            </w:r>
          </w:p>
        </w:tc>
      </w:tr>
      <w:tr w:rsidR="00BD6342"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2D56539E" w:rsidR="00DF1ED8" w:rsidRPr="00EB5DC1" w:rsidRDefault="009107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5F285981" w:rsidR="00DF1ED8" w:rsidRPr="00EB5DC1" w:rsidRDefault="00910742" w:rsidP="00140ACF">
            <w:pPr>
              <w:jc w:val="center"/>
              <w:rPr>
                <w:rFonts w:ascii="Arial" w:hAnsi="Arial" w:cs="Arial"/>
                <w:sz w:val="24"/>
                <w:szCs w:val="24"/>
              </w:rPr>
            </w:pPr>
            <w:r>
              <w:rPr>
                <w:rFonts w:ascii="Arial" w:hAnsi="Arial" w:cs="Arial"/>
                <w:sz w:val="24"/>
                <w:szCs w:val="24"/>
              </w:rPr>
              <w:t>Vexatious Complaints Policy</w:t>
            </w:r>
          </w:p>
        </w:tc>
        <w:tc>
          <w:tcPr>
            <w:tcW w:w="3293" w:type="dxa"/>
            <w:vAlign w:val="center"/>
          </w:tcPr>
          <w:p w14:paraId="2571F0AB" w14:textId="1FA1F4C2" w:rsidR="00DF1ED8" w:rsidRPr="00EB5DC1" w:rsidRDefault="00910742" w:rsidP="00140ACF">
            <w:pPr>
              <w:jc w:val="center"/>
              <w:rPr>
                <w:rFonts w:ascii="Arial" w:hAnsi="Arial" w:cs="Arial"/>
                <w:sz w:val="24"/>
                <w:szCs w:val="24"/>
              </w:rPr>
            </w:pPr>
            <w:r>
              <w:rPr>
                <w:rFonts w:ascii="Arial" w:hAnsi="Arial" w:cs="Arial"/>
                <w:sz w:val="24"/>
                <w:szCs w:val="24"/>
              </w:rPr>
              <w:t>No restrictions have been put into place to date under the Vexatious Complaints Policy.</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7"/>
        <w:gridCol w:w="3240"/>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02AEB559" w:rsidR="00F51083" w:rsidRPr="00EB5DC1" w:rsidRDefault="009107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2447563C" w:rsidR="00F51083" w:rsidRPr="00EB5DC1" w:rsidRDefault="00910742"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14919354" w14:textId="15CE2A73" w:rsidR="00F51083" w:rsidRPr="00EB5DC1" w:rsidRDefault="00910742" w:rsidP="00140ACF">
            <w:pPr>
              <w:jc w:val="center"/>
              <w:rPr>
                <w:rFonts w:ascii="Arial" w:hAnsi="Arial" w:cs="Arial"/>
                <w:sz w:val="24"/>
                <w:szCs w:val="24"/>
              </w:rPr>
            </w:pPr>
            <w:r>
              <w:rPr>
                <w:rFonts w:ascii="Arial" w:hAnsi="Arial" w:cs="Arial"/>
                <w:sz w:val="24"/>
                <w:szCs w:val="24"/>
              </w:rPr>
              <w:t xml:space="preserve">The </w:t>
            </w:r>
            <w:r w:rsidR="00402A5B">
              <w:rPr>
                <w:rFonts w:ascii="Arial" w:hAnsi="Arial" w:cs="Arial"/>
                <w:sz w:val="24"/>
                <w:szCs w:val="24"/>
              </w:rPr>
              <w:t>C</w:t>
            </w:r>
            <w:r>
              <w:rPr>
                <w:rFonts w:ascii="Arial" w:hAnsi="Arial" w:cs="Arial"/>
                <w:sz w:val="24"/>
                <w:szCs w:val="24"/>
              </w:rPr>
              <w:t xml:space="preserve">omplaints </w:t>
            </w:r>
            <w:r w:rsidR="00402A5B">
              <w:rPr>
                <w:rFonts w:ascii="Arial" w:hAnsi="Arial" w:cs="Arial"/>
                <w:sz w:val="24"/>
                <w:szCs w:val="24"/>
              </w:rPr>
              <w:t>O</w:t>
            </w:r>
            <w:r>
              <w:rPr>
                <w:rFonts w:ascii="Arial" w:hAnsi="Arial" w:cs="Arial"/>
                <w:sz w:val="24"/>
                <w:szCs w:val="24"/>
              </w:rPr>
              <w:t>fficer</w:t>
            </w:r>
            <w:r w:rsidR="00BC65FE">
              <w:rPr>
                <w:rFonts w:ascii="Arial" w:hAnsi="Arial" w:cs="Arial"/>
                <w:sz w:val="24"/>
                <w:szCs w:val="24"/>
              </w:rPr>
              <w:t xml:space="preserve"> and C</w:t>
            </w:r>
            <w:r w:rsidR="008C5D41">
              <w:rPr>
                <w:rFonts w:ascii="Arial" w:hAnsi="Arial" w:cs="Arial"/>
                <w:sz w:val="24"/>
                <w:szCs w:val="24"/>
              </w:rPr>
              <w:t xml:space="preserve">omplaints Handlers are responsible for </w:t>
            </w:r>
            <w:r>
              <w:rPr>
                <w:rFonts w:ascii="Arial" w:hAnsi="Arial" w:cs="Arial"/>
                <w:sz w:val="24"/>
                <w:szCs w:val="24"/>
              </w:rPr>
              <w:t xml:space="preserve">making these assessments. </w:t>
            </w: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7BD9A32E" w:rsidR="00F51083" w:rsidRPr="00EB5DC1" w:rsidRDefault="009107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76850F11" w:rsidR="00F51083" w:rsidRPr="00EB5DC1" w:rsidRDefault="00910742" w:rsidP="00140ACF">
            <w:pPr>
              <w:jc w:val="center"/>
              <w:rPr>
                <w:rFonts w:ascii="Arial" w:hAnsi="Arial" w:cs="Arial"/>
                <w:sz w:val="24"/>
                <w:szCs w:val="24"/>
              </w:rPr>
            </w:pPr>
            <w:r>
              <w:rPr>
                <w:rFonts w:ascii="Arial" w:hAnsi="Arial" w:cs="Arial"/>
                <w:sz w:val="24"/>
                <w:szCs w:val="24"/>
              </w:rPr>
              <w:t>Draft Complaints Policy (2024)</w:t>
            </w:r>
            <w:r w:rsidR="00104292">
              <w:rPr>
                <w:rFonts w:ascii="Arial" w:hAnsi="Arial" w:cs="Arial"/>
                <w:sz w:val="24"/>
                <w:szCs w:val="24"/>
              </w:rPr>
              <w:t xml:space="preserve"> and Complaints Records</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1924699A" w:rsidR="00F51083" w:rsidRPr="00EB5DC1" w:rsidRDefault="0091074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797CBBF7" w:rsidR="00F51083" w:rsidRPr="00EB5DC1" w:rsidRDefault="001C7F07"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12B7549A" w:rsidR="00F51083" w:rsidRPr="00EB5DC1" w:rsidRDefault="001C7F07"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5E473539" w:rsidR="00F51083" w:rsidRPr="00EB5DC1" w:rsidRDefault="00E258B2"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05FAC44D" w14:textId="792A2F43" w:rsidR="00F51083" w:rsidRPr="00EB5DC1" w:rsidRDefault="00E258B2" w:rsidP="00140ACF">
            <w:pPr>
              <w:jc w:val="center"/>
              <w:rPr>
                <w:rFonts w:ascii="Arial" w:hAnsi="Arial" w:cs="Arial"/>
                <w:sz w:val="24"/>
                <w:szCs w:val="24"/>
              </w:rPr>
            </w:pPr>
            <w:r>
              <w:rPr>
                <w:rFonts w:ascii="Arial" w:hAnsi="Arial" w:cs="Arial"/>
                <w:sz w:val="24"/>
                <w:szCs w:val="24"/>
              </w:rPr>
              <w:t xml:space="preserve">The </w:t>
            </w:r>
            <w:r w:rsidR="00402A5B">
              <w:rPr>
                <w:rFonts w:ascii="Arial" w:hAnsi="Arial" w:cs="Arial"/>
                <w:sz w:val="24"/>
                <w:szCs w:val="24"/>
              </w:rPr>
              <w:t>C</w:t>
            </w:r>
            <w:r>
              <w:rPr>
                <w:rFonts w:ascii="Arial" w:hAnsi="Arial" w:cs="Arial"/>
                <w:sz w:val="24"/>
                <w:szCs w:val="24"/>
              </w:rPr>
              <w:t xml:space="preserve">omplaints </w:t>
            </w:r>
            <w:r w:rsidR="00402A5B">
              <w:rPr>
                <w:rFonts w:ascii="Arial" w:hAnsi="Arial" w:cs="Arial"/>
                <w:sz w:val="24"/>
                <w:szCs w:val="24"/>
              </w:rPr>
              <w:t>O</w:t>
            </w:r>
            <w:r>
              <w:rPr>
                <w:rFonts w:ascii="Arial" w:hAnsi="Arial" w:cs="Arial"/>
                <w:sz w:val="24"/>
                <w:szCs w:val="24"/>
              </w:rPr>
              <w:t>fficer</w:t>
            </w:r>
            <w:r w:rsidR="00404EDB">
              <w:rPr>
                <w:rFonts w:ascii="Arial" w:hAnsi="Arial" w:cs="Arial"/>
                <w:sz w:val="24"/>
                <w:szCs w:val="24"/>
              </w:rPr>
              <w:t xml:space="preserve"> and Complaints Handlers are</w:t>
            </w:r>
            <w:r>
              <w:rPr>
                <w:rFonts w:ascii="Arial" w:hAnsi="Arial" w:cs="Arial"/>
                <w:sz w:val="24"/>
                <w:szCs w:val="24"/>
              </w:rPr>
              <w:t xml:space="preserve"> responsible for making these assessments.</w:t>
            </w: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3B49C17C" w:rsidR="00F51083" w:rsidRPr="00EB5DC1" w:rsidRDefault="001C7F0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5321E6E5" w:rsidR="00F51083" w:rsidRPr="00EB5DC1" w:rsidRDefault="001C7F07"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067B6E52" w:rsidR="00F51083" w:rsidRPr="00EB5DC1" w:rsidRDefault="001C7F0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64FAB044" w:rsidR="00F51083" w:rsidRPr="00EB5DC1" w:rsidRDefault="001C7F07"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40" w:type="dxa"/>
            <w:vAlign w:val="center"/>
          </w:tcPr>
          <w:p w14:paraId="09A9696C" w14:textId="57A787A4" w:rsidR="00F51083" w:rsidRPr="00EB5DC1" w:rsidRDefault="001C7F0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5393F9BF" w:rsidR="00F51083" w:rsidRPr="00EB5DC1" w:rsidRDefault="001C7F07"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51BA8838" w:rsidR="00F51083" w:rsidRPr="00EB5DC1" w:rsidRDefault="001C7F07"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055608BC" w:rsidR="00F51083" w:rsidRPr="00EB5DC1" w:rsidRDefault="001C7F07"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60DA7F41" w:rsidR="00F51083" w:rsidRPr="00EB5DC1" w:rsidRDefault="001C7F0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6A1ECC7E" w:rsidR="00F51083" w:rsidRPr="00EB5DC1" w:rsidRDefault="001C7F07" w:rsidP="00140ACF">
            <w:pPr>
              <w:jc w:val="center"/>
              <w:rPr>
                <w:rFonts w:ascii="Arial" w:hAnsi="Arial" w:cs="Arial"/>
                <w:sz w:val="24"/>
                <w:szCs w:val="24"/>
              </w:rPr>
            </w:pPr>
            <w:r>
              <w:rPr>
                <w:rFonts w:ascii="Arial" w:hAnsi="Arial" w:cs="Arial"/>
                <w:sz w:val="24"/>
                <w:szCs w:val="24"/>
              </w:rPr>
              <w:t>Standard Letter Templates and Complaints Records</w:t>
            </w: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2"/>
        <w:gridCol w:w="1332"/>
        <w:gridCol w:w="3747"/>
        <w:gridCol w:w="3240"/>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0F979A75" w:rsidR="001865E4" w:rsidRPr="007B3F4C"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6A9D169D" w:rsidR="001865E4" w:rsidRPr="007B3F4C" w:rsidRDefault="00E258B2" w:rsidP="00140ACF">
            <w:pPr>
              <w:jc w:val="center"/>
              <w:rPr>
                <w:rFonts w:ascii="Arial" w:hAnsi="Arial" w:cs="Arial"/>
                <w:sz w:val="24"/>
                <w:szCs w:val="24"/>
              </w:rPr>
            </w:pPr>
            <w:r>
              <w:rPr>
                <w:rFonts w:ascii="Arial" w:hAnsi="Arial" w:cs="Arial"/>
                <w:sz w:val="24"/>
                <w:szCs w:val="24"/>
              </w:rPr>
              <w:t xml:space="preserve">Draft Complaints Policy (2024) and Complaints Records </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40" w:type="dxa"/>
            <w:vAlign w:val="center"/>
          </w:tcPr>
          <w:p w14:paraId="3192CD69" w14:textId="5DA41053" w:rsidR="001865E4" w:rsidRPr="007B3F4C" w:rsidRDefault="00E258B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7DF155A" w14:textId="7CC5C4BC" w:rsidR="001865E4" w:rsidRPr="007B3F4C" w:rsidRDefault="00E258B2" w:rsidP="00140ACF">
            <w:pPr>
              <w:jc w:val="center"/>
              <w:rPr>
                <w:rFonts w:ascii="Arial" w:hAnsi="Arial" w:cs="Arial"/>
                <w:sz w:val="24"/>
                <w:szCs w:val="24"/>
              </w:rPr>
            </w:pPr>
            <w:r>
              <w:rPr>
                <w:rFonts w:ascii="Arial" w:hAnsi="Arial" w:cs="Arial"/>
                <w:sz w:val="24"/>
                <w:szCs w:val="24"/>
              </w:rPr>
              <w:t>Draft Complaints Policy (2024) and Complaints Records</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0D3E3C0D" w:rsidR="001865E4" w:rsidRPr="005555E0"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3478C0C4" w:rsidR="001865E4" w:rsidRPr="005555E0" w:rsidRDefault="00E258B2" w:rsidP="00140ACF">
            <w:pPr>
              <w:jc w:val="center"/>
              <w:rPr>
                <w:rFonts w:ascii="Arial" w:hAnsi="Arial" w:cs="Arial"/>
                <w:sz w:val="24"/>
                <w:szCs w:val="24"/>
              </w:rPr>
            </w:pPr>
            <w:r>
              <w:rPr>
                <w:rFonts w:ascii="Arial" w:hAnsi="Arial" w:cs="Arial"/>
                <w:sz w:val="24"/>
                <w:szCs w:val="24"/>
              </w:rPr>
              <w:t xml:space="preserve">Draft Complaints Policy (2024), Standard Letter Templates and Complaints Records </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1AF0AE86" w:rsidR="001865E4" w:rsidRPr="005555E0"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4331CEF6" w:rsidR="001865E4" w:rsidRPr="005555E0" w:rsidRDefault="00E258B2"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0439196B" w14:textId="6F5EEA7D" w:rsidR="001865E4" w:rsidRPr="005555E0" w:rsidRDefault="00E258B2" w:rsidP="00140ACF">
            <w:pPr>
              <w:jc w:val="center"/>
              <w:rPr>
                <w:rFonts w:ascii="Arial" w:hAnsi="Arial" w:cs="Arial"/>
                <w:sz w:val="24"/>
                <w:szCs w:val="24"/>
              </w:rPr>
            </w:pPr>
            <w:r>
              <w:rPr>
                <w:rFonts w:ascii="Arial" w:hAnsi="Arial" w:cs="Arial"/>
                <w:sz w:val="24"/>
                <w:szCs w:val="24"/>
              </w:rPr>
              <w:t>The policy ensures the same people are not involved at Stages 1 and 2 of the process.</w:t>
            </w: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0D21E549" w:rsidR="001865E4" w:rsidRPr="005555E0"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7DC6E07D" w:rsidR="001865E4" w:rsidRPr="005555E0" w:rsidRDefault="00E258B2"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29806B4D" w:rsidR="001865E4" w:rsidRPr="005555E0"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02F3846F" w:rsidR="001865E4" w:rsidRPr="005555E0" w:rsidRDefault="00E258B2"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413BF52D" w14:textId="2667DA30" w:rsidR="001865E4" w:rsidRPr="005555E0" w:rsidRDefault="00E258B2" w:rsidP="00140ACF">
            <w:pPr>
              <w:jc w:val="center"/>
              <w:rPr>
                <w:rFonts w:ascii="Arial" w:hAnsi="Arial" w:cs="Arial"/>
                <w:sz w:val="24"/>
                <w:szCs w:val="24"/>
              </w:rPr>
            </w:pPr>
            <w:r>
              <w:rPr>
                <w:rFonts w:ascii="Arial" w:hAnsi="Arial" w:cs="Arial"/>
                <w:sz w:val="24"/>
                <w:szCs w:val="24"/>
              </w:rPr>
              <w:t xml:space="preserve">The </w:t>
            </w:r>
            <w:r w:rsidR="00402A5B">
              <w:rPr>
                <w:rFonts w:ascii="Arial" w:hAnsi="Arial" w:cs="Arial"/>
                <w:sz w:val="24"/>
                <w:szCs w:val="24"/>
              </w:rPr>
              <w:t>C</w:t>
            </w:r>
            <w:r>
              <w:rPr>
                <w:rFonts w:ascii="Arial" w:hAnsi="Arial" w:cs="Arial"/>
                <w:sz w:val="24"/>
                <w:szCs w:val="24"/>
              </w:rPr>
              <w:t xml:space="preserve">omplaints </w:t>
            </w:r>
            <w:r w:rsidR="00402A5B">
              <w:rPr>
                <w:rFonts w:ascii="Arial" w:hAnsi="Arial" w:cs="Arial"/>
                <w:sz w:val="24"/>
                <w:szCs w:val="24"/>
              </w:rPr>
              <w:t>O</w:t>
            </w:r>
            <w:r>
              <w:rPr>
                <w:rFonts w:ascii="Arial" w:hAnsi="Arial" w:cs="Arial"/>
                <w:sz w:val="24"/>
                <w:szCs w:val="24"/>
              </w:rPr>
              <w:t>fficer</w:t>
            </w:r>
            <w:r w:rsidR="00450DEA">
              <w:rPr>
                <w:rFonts w:ascii="Arial" w:hAnsi="Arial" w:cs="Arial"/>
                <w:sz w:val="24"/>
                <w:szCs w:val="24"/>
              </w:rPr>
              <w:t xml:space="preserve"> and Complaints Handlers </w:t>
            </w:r>
            <w:r w:rsidR="00404EDB">
              <w:rPr>
                <w:rFonts w:ascii="Arial" w:hAnsi="Arial" w:cs="Arial"/>
                <w:sz w:val="24"/>
                <w:szCs w:val="24"/>
              </w:rPr>
              <w:t>are responsible</w:t>
            </w:r>
            <w:r>
              <w:rPr>
                <w:rFonts w:ascii="Arial" w:hAnsi="Arial" w:cs="Arial"/>
                <w:sz w:val="24"/>
                <w:szCs w:val="24"/>
              </w:rPr>
              <w:t xml:space="preserve"> for making </w:t>
            </w:r>
            <w:proofErr w:type="gramStart"/>
            <w:r>
              <w:rPr>
                <w:rFonts w:ascii="Arial" w:hAnsi="Arial" w:cs="Arial"/>
                <w:sz w:val="24"/>
                <w:szCs w:val="24"/>
              </w:rPr>
              <w:t>these  assessments</w:t>
            </w:r>
            <w:proofErr w:type="gramEnd"/>
            <w:r>
              <w:rPr>
                <w:rFonts w:ascii="Arial" w:hAnsi="Arial" w:cs="Arial"/>
                <w:sz w:val="24"/>
                <w:szCs w:val="24"/>
              </w:rPr>
              <w:t>.</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25FE140F" w:rsidR="001865E4" w:rsidRPr="005555E0"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19203A10" w:rsidR="001865E4" w:rsidRPr="005555E0" w:rsidRDefault="00E258B2"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4E1AD56D" w:rsidR="001865E4" w:rsidRPr="005555E0" w:rsidRDefault="00E258B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9E8E33" w14:textId="4BEED9EC" w:rsidR="001865E4" w:rsidRPr="005555E0" w:rsidRDefault="00E258B2"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referencing the relevant 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340" w:type="dxa"/>
            <w:vAlign w:val="center"/>
          </w:tcPr>
          <w:p w14:paraId="07C22141" w14:textId="6578AE38" w:rsidR="001865E4" w:rsidRPr="005555E0"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1CCF9BF9" w:rsidR="001865E4" w:rsidRPr="005555E0" w:rsidRDefault="00E258B2"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04B4E9A4" w:rsidR="001865E4" w:rsidRPr="005555E0" w:rsidRDefault="00E258B2"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73FD2EE4" w:rsidR="001865E4" w:rsidRPr="005555E0" w:rsidRDefault="001925E3"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697CD5E8" w:rsidR="001865E4" w:rsidRPr="005555E0" w:rsidRDefault="001925E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4440F2" w14:textId="4DBE5230" w:rsidR="001865E4" w:rsidRPr="005555E0" w:rsidRDefault="001925E3" w:rsidP="00140ACF">
            <w:pPr>
              <w:jc w:val="center"/>
              <w:rPr>
                <w:rFonts w:ascii="Arial" w:hAnsi="Arial" w:cs="Arial"/>
                <w:sz w:val="24"/>
                <w:szCs w:val="24"/>
              </w:rPr>
            </w:pPr>
            <w:r>
              <w:rPr>
                <w:rFonts w:ascii="Arial" w:hAnsi="Arial" w:cs="Arial"/>
                <w:sz w:val="24"/>
                <w:szCs w:val="24"/>
              </w:rPr>
              <w:t xml:space="preserve">Draft Complaints Policy (2024) and Complaints Records </w:t>
            </w:r>
          </w:p>
        </w:tc>
        <w:tc>
          <w:tcPr>
            <w:tcW w:w="3293" w:type="dxa"/>
            <w:vAlign w:val="center"/>
          </w:tcPr>
          <w:p w14:paraId="717C5BE1" w14:textId="6CA39610" w:rsidR="001865E4" w:rsidRPr="005555E0" w:rsidRDefault="001925E3" w:rsidP="00140ACF">
            <w:pPr>
              <w:jc w:val="center"/>
              <w:rPr>
                <w:rFonts w:ascii="Arial" w:hAnsi="Arial" w:cs="Arial"/>
                <w:sz w:val="24"/>
                <w:szCs w:val="24"/>
              </w:rPr>
            </w:pPr>
            <w:r>
              <w:rPr>
                <w:rFonts w:ascii="Arial" w:hAnsi="Arial" w:cs="Arial"/>
                <w:sz w:val="24"/>
                <w:szCs w:val="24"/>
              </w:rPr>
              <w:t xml:space="preserve">The Chief Executive is always involved at Stage 2 of the complaint process and ensures that all suitable staff have been involved </w:t>
            </w:r>
            <w:r>
              <w:rPr>
                <w:rFonts w:ascii="Arial" w:hAnsi="Arial" w:cs="Arial"/>
                <w:sz w:val="24"/>
                <w:szCs w:val="24"/>
              </w:rPr>
              <w:lastRenderedPageBreak/>
              <w:t>when the Stage 2 response is being drafted.</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 xml:space="preserve">Section 7: Putting things </w:t>
      </w:r>
      <w:proofErr w:type="gramStart"/>
      <w:r>
        <w:rPr>
          <w:rFonts w:cs="Arial"/>
          <w:szCs w:val="24"/>
        </w:rPr>
        <w:t>right</w:t>
      </w:r>
      <w:proofErr w:type="gramEnd"/>
    </w:p>
    <w:tbl>
      <w:tblPr>
        <w:tblStyle w:val="TableGrid"/>
        <w:tblW w:w="0" w:type="auto"/>
        <w:tblLook w:val="04A0" w:firstRow="1" w:lastRow="0" w:firstColumn="1" w:lastColumn="0" w:noHBand="0" w:noVBand="1"/>
      </w:tblPr>
      <w:tblGrid>
        <w:gridCol w:w="1177"/>
        <w:gridCol w:w="4460"/>
        <w:gridCol w:w="1331"/>
        <w:gridCol w:w="3748"/>
        <w:gridCol w:w="3232"/>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1B04AA01" w:rsidR="005555E0" w:rsidRPr="007B3F4C" w:rsidRDefault="001925E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54EF2F14" w:rsidR="005555E0" w:rsidRPr="007B3F4C" w:rsidRDefault="001925E3" w:rsidP="00140ACF">
            <w:pPr>
              <w:jc w:val="center"/>
              <w:rPr>
                <w:rFonts w:ascii="Arial" w:hAnsi="Arial" w:cs="Arial"/>
                <w:sz w:val="24"/>
                <w:szCs w:val="24"/>
              </w:rPr>
            </w:pPr>
            <w:r>
              <w:rPr>
                <w:rFonts w:ascii="Arial" w:hAnsi="Arial" w:cs="Arial"/>
                <w:sz w:val="24"/>
                <w:szCs w:val="24"/>
              </w:rPr>
              <w:t xml:space="preserve">Standard Letter Templates and Complaints Records </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5888C21B" w:rsidR="005555E0" w:rsidRPr="007B3F4C" w:rsidRDefault="001925E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1162594B" w:rsidR="005555E0" w:rsidRPr="007B3F4C" w:rsidRDefault="001925E3" w:rsidP="00140ACF">
            <w:pPr>
              <w:jc w:val="center"/>
              <w:rPr>
                <w:rFonts w:ascii="Arial" w:hAnsi="Arial" w:cs="Arial"/>
                <w:sz w:val="24"/>
                <w:szCs w:val="24"/>
              </w:rPr>
            </w:pPr>
            <w:r>
              <w:rPr>
                <w:rFonts w:ascii="Arial" w:hAnsi="Arial" w:cs="Arial"/>
                <w:sz w:val="24"/>
                <w:szCs w:val="24"/>
              </w:rPr>
              <w:t>Complaints Records and Compensation Policy</w:t>
            </w: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 xml:space="preserve">The remedy offer must clearly set out what will happen and by when, in </w:t>
            </w:r>
            <w:r w:rsidRPr="00B95518">
              <w:rPr>
                <w:rFonts w:ascii="Arial" w:hAnsi="Arial" w:cs="Arial"/>
                <w:sz w:val="24"/>
                <w:szCs w:val="24"/>
              </w:rPr>
              <w:lastRenderedPageBreak/>
              <w:t>agreement with the resident where appropriate. Any remedy proposed must be followed through to completion.</w:t>
            </w:r>
          </w:p>
        </w:tc>
        <w:tc>
          <w:tcPr>
            <w:tcW w:w="1340" w:type="dxa"/>
            <w:vAlign w:val="center"/>
          </w:tcPr>
          <w:p w14:paraId="59809323" w14:textId="03A9D89B" w:rsidR="005555E0" w:rsidRPr="005555E0" w:rsidRDefault="001925E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99895F" w14:textId="1629987E" w:rsidR="005555E0" w:rsidRPr="005555E0" w:rsidRDefault="001925E3"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368077D2" w:rsidR="005555E0" w:rsidRPr="005555E0" w:rsidRDefault="001925E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3E5D05BE" w:rsidR="005555E0" w:rsidRPr="005555E0" w:rsidRDefault="001925E3" w:rsidP="00140ACF">
            <w:pPr>
              <w:jc w:val="center"/>
              <w:rPr>
                <w:rFonts w:ascii="Arial" w:hAnsi="Arial" w:cs="Arial"/>
                <w:sz w:val="24"/>
                <w:szCs w:val="24"/>
              </w:rPr>
            </w:pPr>
            <w:r>
              <w:rPr>
                <w:rFonts w:ascii="Arial" w:hAnsi="Arial" w:cs="Arial"/>
                <w:sz w:val="24"/>
                <w:szCs w:val="24"/>
              </w:rPr>
              <w:t xml:space="preserve">Complaints Records </w:t>
            </w:r>
          </w:p>
        </w:tc>
        <w:tc>
          <w:tcPr>
            <w:tcW w:w="3293" w:type="dxa"/>
            <w:vAlign w:val="center"/>
          </w:tcPr>
          <w:p w14:paraId="6F85E200" w14:textId="08094403" w:rsidR="005555E0" w:rsidRPr="005555E0" w:rsidRDefault="001925E3" w:rsidP="00140ACF">
            <w:pPr>
              <w:jc w:val="center"/>
              <w:rPr>
                <w:rFonts w:ascii="Arial" w:hAnsi="Arial" w:cs="Arial"/>
                <w:sz w:val="24"/>
                <w:szCs w:val="24"/>
              </w:rPr>
            </w:pPr>
            <w:r>
              <w:rPr>
                <w:rFonts w:ascii="Arial" w:hAnsi="Arial" w:cs="Arial"/>
                <w:sz w:val="24"/>
                <w:szCs w:val="24"/>
              </w:rPr>
              <w:t>All compensation awards must be authorised by the Housing Manager or above, taking account of the guidance issued by the Ombudsman.</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 xml:space="preserve">Self-assessment, reporting and </w:t>
      </w:r>
      <w:proofErr w:type="gramStart"/>
      <w:r w:rsidR="002A3D98">
        <w:rPr>
          <w:rFonts w:cs="Arial"/>
          <w:szCs w:val="24"/>
        </w:rPr>
        <w:t>compliance</w:t>
      </w:r>
      <w:proofErr w:type="gramEnd"/>
    </w:p>
    <w:tbl>
      <w:tblPr>
        <w:tblStyle w:val="TableGrid"/>
        <w:tblW w:w="0" w:type="auto"/>
        <w:tblLook w:val="04A0" w:firstRow="1" w:lastRow="0" w:firstColumn="1" w:lastColumn="0" w:noHBand="0" w:noVBand="1"/>
      </w:tblPr>
      <w:tblGrid>
        <w:gridCol w:w="1177"/>
        <w:gridCol w:w="4441"/>
        <w:gridCol w:w="1331"/>
        <w:gridCol w:w="3749"/>
        <w:gridCol w:w="3250"/>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60878E1A" w:rsidR="00FA19C8" w:rsidRPr="007B3F4C" w:rsidRDefault="001925E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2783AD35" w:rsidR="00FA19C8" w:rsidRPr="007B3F4C" w:rsidRDefault="00402A5B" w:rsidP="00140ACF">
            <w:pPr>
              <w:jc w:val="center"/>
              <w:rPr>
                <w:rFonts w:ascii="Arial" w:hAnsi="Arial" w:cs="Arial"/>
                <w:sz w:val="24"/>
                <w:szCs w:val="24"/>
              </w:rPr>
            </w:pPr>
            <w:r>
              <w:rPr>
                <w:rFonts w:ascii="Arial" w:hAnsi="Arial" w:cs="Arial"/>
                <w:sz w:val="24"/>
                <w:szCs w:val="24"/>
              </w:rPr>
              <w:t xml:space="preserve">Annual Complaints Performance and Service Improvement Report, </w:t>
            </w:r>
            <w:r w:rsidR="001925E3">
              <w:rPr>
                <w:rFonts w:ascii="Arial" w:hAnsi="Arial" w:cs="Arial"/>
                <w:sz w:val="24"/>
                <w:szCs w:val="24"/>
              </w:rPr>
              <w:t>Board of Trustee</w:t>
            </w:r>
            <w:r w:rsidR="00BB75A8">
              <w:rPr>
                <w:rFonts w:ascii="Arial" w:hAnsi="Arial" w:cs="Arial"/>
                <w:sz w:val="24"/>
                <w:szCs w:val="24"/>
              </w:rPr>
              <w:t xml:space="preserve"> meeting agendas and minutes</w:t>
            </w:r>
          </w:p>
        </w:tc>
        <w:tc>
          <w:tcPr>
            <w:tcW w:w="3293" w:type="dxa"/>
            <w:vAlign w:val="center"/>
          </w:tcPr>
          <w:p w14:paraId="68B1B677" w14:textId="20A31A70" w:rsidR="00FA19C8" w:rsidRPr="007B3F4C" w:rsidRDefault="001925E3" w:rsidP="00140ACF">
            <w:pPr>
              <w:jc w:val="center"/>
              <w:rPr>
                <w:rFonts w:ascii="Arial" w:hAnsi="Arial" w:cs="Arial"/>
                <w:sz w:val="24"/>
                <w:szCs w:val="24"/>
              </w:rPr>
            </w:pPr>
            <w:r>
              <w:rPr>
                <w:rFonts w:ascii="Arial" w:hAnsi="Arial" w:cs="Arial"/>
                <w:sz w:val="24"/>
                <w:szCs w:val="24"/>
              </w:rPr>
              <w:t>The</w:t>
            </w:r>
            <w:r w:rsidR="00402A5B">
              <w:rPr>
                <w:rFonts w:ascii="Arial" w:hAnsi="Arial" w:cs="Arial"/>
                <w:sz w:val="24"/>
                <w:szCs w:val="24"/>
              </w:rPr>
              <w:t xml:space="preserve"> A</w:t>
            </w:r>
            <w:r>
              <w:rPr>
                <w:rFonts w:ascii="Arial" w:hAnsi="Arial" w:cs="Arial"/>
                <w:sz w:val="24"/>
                <w:szCs w:val="24"/>
              </w:rPr>
              <w:t xml:space="preserve">nnual </w:t>
            </w:r>
            <w:r w:rsidR="00402A5B">
              <w:rPr>
                <w:rFonts w:ascii="Arial" w:hAnsi="Arial" w:cs="Arial"/>
                <w:sz w:val="24"/>
                <w:szCs w:val="24"/>
              </w:rPr>
              <w:t>C</w:t>
            </w:r>
            <w:r>
              <w:rPr>
                <w:rFonts w:ascii="Arial" w:hAnsi="Arial" w:cs="Arial"/>
                <w:sz w:val="24"/>
                <w:szCs w:val="24"/>
              </w:rPr>
              <w:t xml:space="preserve">omplaints </w:t>
            </w:r>
            <w:r w:rsidR="00402A5B">
              <w:rPr>
                <w:rFonts w:ascii="Arial" w:hAnsi="Arial" w:cs="Arial"/>
                <w:sz w:val="24"/>
                <w:szCs w:val="24"/>
              </w:rPr>
              <w:t>P</w:t>
            </w:r>
            <w:r>
              <w:rPr>
                <w:rFonts w:ascii="Arial" w:hAnsi="Arial" w:cs="Arial"/>
                <w:sz w:val="24"/>
                <w:szCs w:val="24"/>
              </w:rPr>
              <w:t xml:space="preserve">erformance and </w:t>
            </w:r>
            <w:r w:rsidR="00402A5B">
              <w:rPr>
                <w:rFonts w:ascii="Arial" w:hAnsi="Arial" w:cs="Arial"/>
                <w:sz w:val="24"/>
                <w:szCs w:val="24"/>
              </w:rPr>
              <w:t>S</w:t>
            </w:r>
            <w:r>
              <w:rPr>
                <w:rFonts w:ascii="Arial" w:hAnsi="Arial" w:cs="Arial"/>
                <w:sz w:val="24"/>
                <w:szCs w:val="24"/>
              </w:rPr>
              <w:t xml:space="preserve">ervice </w:t>
            </w:r>
            <w:r w:rsidR="00402A5B">
              <w:rPr>
                <w:rFonts w:ascii="Arial" w:hAnsi="Arial" w:cs="Arial"/>
                <w:sz w:val="24"/>
                <w:szCs w:val="24"/>
              </w:rPr>
              <w:t>I</w:t>
            </w:r>
            <w:r>
              <w:rPr>
                <w:rFonts w:ascii="Arial" w:hAnsi="Arial" w:cs="Arial"/>
                <w:sz w:val="24"/>
                <w:szCs w:val="24"/>
              </w:rPr>
              <w:t xml:space="preserve">mprovement </w:t>
            </w:r>
            <w:r w:rsidR="00402A5B">
              <w:rPr>
                <w:rFonts w:ascii="Arial" w:hAnsi="Arial" w:cs="Arial"/>
                <w:sz w:val="24"/>
                <w:szCs w:val="24"/>
              </w:rPr>
              <w:t>R</w:t>
            </w:r>
            <w:r>
              <w:rPr>
                <w:rFonts w:ascii="Arial" w:hAnsi="Arial" w:cs="Arial"/>
                <w:sz w:val="24"/>
                <w:szCs w:val="24"/>
              </w:rPr>
              <w:t>eport will be presented to the Board of Trustees at its September 2024 meeting</w:t>
            </w:r>
            <w:r w:rsidR="00402A5B">
              <w:rPr>
                <w:rFonts w:ascii="Arial" w:hAnsi="Arial" w:cs="Arial"/>
                <w:sz w:val="24"/>
                <w:szCs w:val="24"/>
              </w:rPr>
              <w:t>.</w:t>
            </w: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44A9B0E8" w:rsidR="00FA19C8" w:rsidRPr="007B3F4C" w:rsidRDefault="00BB75A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58C15CDB" w:rsidR="00FA19C8" w:rsidRPr="007B3F4C" w:rsidRDefault="00BB75A8"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2486B3E4" w14:textId="1C276F15" w:rsidR="00FA19C8" w:rsidRPr="007B3F4C" w:rsidRDefault="00BB75A8" w:rsidP="00140ACF">
            <w:pPr>
              <w:jc w:val="center"/>
              <w:rPr>
                <w:rFonts w:ascii="Arial" w:hAnsi="Arial" w:cs="Arial"/>
                <w:sz w:val="24"/>
                <w:szCs w:val="24"/>
              </w:rPr>
            </w:pPr>
            <w:r>
              <w:rPr>
                <w:rFonts w:ascii="Arial" w:hAnsi="Arial" w:cs="Arial"/>
                <w:sz w:val="24"/>
                <w:szCs w:val="24"/>
              </w:rPr>
              <w:t>As Above</w:t>
            </w: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5313542B" w:rsidR="00FA19C8" w:rsidRPr="005555E0" w:rsidRDefault="00BB75A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1F08E695" w:rsidR="00FA19C8" w:rsidRPr="005555E0" w:rsidRDefault="00BB75A8"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65DE3F53" w14:textId="0EEDA315" w:rsidR="00FA19C8" w:rsidRPr="005555E0" w:rsidRDefault="00BB75A8" w:rsidP="00140ACF">
            <w:pPr>
              <w:jc w:val="center"/>
              <w:rPr>
                <w:rFonts w:ascii="Arial" w:hAnsi="Arial" w:cs="Arial"/>
                <w:sz w:val="24"/>
                <w:szCs w:val="24"/>
              </w:rPr>
            </w:pPr>
            <w:r>
              <w:rPr>
                <w:rFonts w:ascii="Arial" w:hAnsi="Arial" w:cs="Arial"/>
                <w:sz w:val="24"/>
                <w:szCs w:val="24"/>
              </w:rPr>
              <w:t>This self-assessment has been made against a draft new Complaints Policy to be considered by the Board of Trustees at its meeting in May 2024.</w:t>
            </w: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52B6ADDF" w:rsidR="00FA19C8" w:rsidRPr="005555E0" w:rsidRDefault="00BB75A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7892E62D" w:rsidR="00FA19C8" w:rsidRPr="005555E0" w:rsidRDefault="00BB75A8" w:rsidP="00140ACF">
            <w:pPr>
              <w:jc w:val="center"/>
              <w:rPr>
                <w:rFonts w:ascii="Arial" w:hAnsi="Arial" w:cs="Arial"/>
                <w:sz w:val="24"/>
                <w:szCs w:val="24"/>
              </w:rPr>
            </w:pPr>
            <w:r>
              <w:rPr>
                <w:rFonts w:ascii="Arial" w:hAnsi="Arial" w:cs="Arial"/>
                <w:sz w:val="24"/>
                <w:szCs w:val="24"/>
              </w:rPr>
              <w:t>Ombudsman Investigation Report dated 12 February 2024 (Complaint 202202677)</w:t>
            </w:r>
          </w:p>
        </w:tc>
        <w:tc>
          <w:tcPr>
            <w:tcW w:w="3293" w:type="dxa"/>
            <w:vAlign w:val="center"/>
          </w:tcPr>
          <w:p w14:paraId="59C9EEA1" w14:textId="4724CF1F" w:rsidR="00FA19C8" w:rsidRPr="005555E0" w:rsidRDefault="00BB75A8" w:rsidP="00140ACF">
            <w:pPr>
              <w:jc w:val="center"/>
              <w:rPr>
                <w:rFonts w:ascii="Arial" w:hAnsi="Arial" w:cs="Arial"/>
                <w:sz w:val="24"/>
                <w:szCs w:val="24"/>
              </w:rPr>
            </w:pPr>
            <w:r>
              <w:rPr>
                <w:rFonts w:ascii="Arial" w:hAnsi="Arial" w:cs="Arial"/>
                <w:sz w:val="24"/>
                <w:szCs w:val="24"/>
              </w:rPr>
              <w:t>Ombudsman Investigation Report dated 12 February 2024 into Complaint 202202677 made this recommendation.</w:t>
            </w: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3EC8B7B4" w:rsidR="00FA19C8" w:rsidRPr="005555E0" w:rsidRDefault="00BB75A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77777777" w:rsidR="00FA19C8" w:rsidRPr="005555E0" w:rsidRDefault="00FA19C8" w:rsidP="00140ACF">
            <w:pPr>
              <w:jc w:val="center"/>
              <w:rPr>
                <w:rFonts w:ascii="Arial" w:hAnsi="Arial" w:cs="Arial"/>
                <w:sz w:val="24"/>
                <w:szCs w:val="24"/>
              </w:rPr>
            </w:pPr>
          </w:p>
        </w:tc>
        <w:tc>
          <w:tcPr>
            <w:tcW w:w="3293" w:type="dxa"/>
            <w:vAlign w:val="center"/>
          </w:tcPr>
          <w:p w14:paraId="33922449" w14:textId="3249C1FA" w:rsidR="00FA19C8" w:rsidRPr="005555E0" w:rsidRDefault="00BB75A8" w:rsidP="00140ACF">
            <w:pPr>
              <w:jc w:val="center"/>
              <w:rPr>
                <w:rFonts w:ascii="Arial" w:hAnsi="Arial" w:cs="Arial"/>
                <w:sz w:val="24"/>
                <w:szCs w:val="24"/>
              </w:rPr>
            </w:pPr>
            <w:r>
              <w:rPr>
                <w:rFonts w:ascii="Arial" w:hAnsi="Arial" w:cs="Arial"/>
                <w:sz w:val="24"/>
                <w:szCs w:val="24"/>
              </w:rPr>
              <w:t>Noted</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9"/>
        <w:gridCol w:w="1331"/>
        <w:gridCol w:w="3740"/>
        <w:gridCol w:w="3251"/>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1A2924A3" w:rsidR="0051227F" w:rsidRPr="007B3F4C" w:rsidRDefault="00BB75A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5DCD29DA" w:rsidR="0051227F" w:rsidRPr="007B3F4C" w:rsidRDefault="00BB75A8"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732109CD" w:rsidR="0051227F" w:rsidRPr="007B3F4C" w:rsidRDefault="00402A5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1B278CB" w14:textId="77777777" w:rsidR="0051227F" w:rsidRDefault="00402A5B" w:rsidP="00140ACF">
            <w:pPr>
              <w:jc w:val="center"/>
              <w:rPr>
                <w:rFonts w:ascii="Arial" w:hAnsi="Arial" w:cs="Arial"/>
                <w:sz w:val="24"/>
                <w:szCs w:val="24"/>
              </w:rPr>
            </w:pPr>
            <w:r>
              <w:rPr>
                <w:rFonts w:ascii="Arial" w:hAnsi="Arial" w:cs="Arial"/>
                <w:sz w:val="24"/>
                <w:szCs w:val="24"/>
              </w:rPr>
              <w:t>Leadership Team meeting Agendas and Minutes</w:t>
            </w:r>
          </w:p>
          <w:p w14:paraId="519E864E" w14:textId="2B57724C" w:rsidR="00402A5B" w:rsidRPr="007B3F4C" w:rsidRDefault="00402A5B" w:rsidP="00140ACF">
            <w:pPr>
              <w:jc w:val="center"/>
              <w:rPr>
                <w:rFonts w:ascii="Arial" w:hAnsi="Arial" w:cs="Arial"/>
                <w:sz w:val="24"/>
                <w:szCs w:val="24"/>
              </w:rPr>
            </w:pPr>
            <w:r>
              <w:rPr>
                <w:rFonts w:ascii="Arial" w:hAnsi="Arial" w:cs="Arial"/>
                <w:sz w:val="24"/>
                <w:szCs w:val="24"/>
              </w:rPr>
              <w:t>Staff Training Records</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40" w:type="dxa"/>
            <w:vAlign w:val="center"/>
          </w:tcPr>
          <w:p w14:paraId="2F6CC452" w14:textId="213F8DC3" w:rsidR="0051227F" w:rsidRPr="005555E0" w:rsidRDefault="00402A5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77777777" w:rsidR="0051227F" w:rsidRPr="005555E0" w:rsidRDefault="0051227F" w:rsidP="00140ACF">
            <w:pPr>
              <w:jc w:val="center"/>
              <w:rPr>
                <w:rFonts w:ascii="Arial" w:hAnsi="Arial" w:cs="Arial"/>
                <w:sz w:val="24"/>
                <w:szCs w:val="24"/>
              </w:rPr>
            </w:pPr>
          </w:p>
        </w:tc>
        <w:tc>
          <w:tcPr>
            <w:tcW w:w="3293" w:type="dxa"/>
            <w:vAlign w:val="center"/>
          </w:tcPr>
          <w:p w14:paraId="7070913D" w14:textId="7FAA170A" w:rsidR="0051227F" w:rsidRPr="005555E0" w:rsidRDefault="00402A5B" w:rsidP="00140ACF">
            <w:pPr>
              <w:jc w:val="center"/>
              <w:rPr>
                <w:rFonts w:ascii="Arial" w:hAnsi="Arial" w:cs="Arial"/>
                <w:sz w:val="24"/>
                <w:szCs w:val="24"/>
              </w:rPr>
            </w:pPr>
            <w:r>
              <w:rPr>
                <w:rFonts w:ascii="Arial" w:hAnsi="Arial" w:cs="Arial"/>
                <w:sz w:val="24"/>
                <w:szCs w:val="24"/>
              </w:rPr>
              <w:t xml:space="preserve">These points will be covered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to be presented to the Board of Trustees</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4452FE53" w:rsidR="0051227F" w:rsidRPr="005555E0" w:rsidRDefault="00FC4FA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77777777" w:rsidR="0051227F" w:rsidRPr="005555E0" w:rsidRDefault="0051227F" w:rsidP="00140ACF">
            <w:pPr>
              <w:jc w:val="center"/>
              <w:rPr>
                <w:rFonts w:ascii="Arial" w:hAnsi="Arial" w:cs="Arial"/>
                <w:sz w:val="24"/>
                <w:szCs w:val="24"/>
              </w:rPr>
            </w:pPr>
          </w:p>
        </w:tc>
        <w:tc>
          <w:tcPr>
            <w:tcW w:w="3293" w:type="dxa"/>
            <w:vAlign w:val="center"/>
          </w:tcPr>
          <w:p w14:paraId="2C3A9137" w14:textId="2ADA7E55" w:rsidR="0051227F" w:rsidRPr="005555E0" w:rsidRDefault="00624AE0" w:rsidP="00140ACF">
            <w:pPr>
              <w:jc w:val="center"/>
              <w:rPr>
                <w:rFonts w:ascii="Arial" w:hAnsi="Arial" w:cs="Arial"/>
                <w:sz w:val="24"/>
                <w:szCs w:val="24"/>
              </w:rPr>
            </w:pPr>
            <w:r>
              <w:rPr>
                <w:rFonts w:ascii="Arial" w:hAnsi="Arial" w:cs="Arial"/>
                <w:sz w:val="24"/>
                <w:szCs w:val="24"/>
              </w:rPr>
              <w:t>Housing Manager</w:t>
            </w: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1F6CAEDF" w:rsidR="0051227F" w:rsidRPr="005555E0" w:rsidRDefault="00624AE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77777777" w:rsidR="0051227F" w:rsidRPr="005555E0" w:rsidRDefault="0051227F" w:rsidP="00140ACF">
            <w:pPr>
              <w:jc w:val="center"/>
              <w:rPr>
                <w:rFonts w:ascii="Arial" w:hAnsi="Arial" w:cs="Arial"/>
                <w:sz w:val="24"/>
                <w:szCs w:val="24"/>
              </w:rPr>
            </w:pPr>
          </w:p>
        </w:tc>
        <w:tc>
          <w:tcPr>
            <w:tcW w:w="3293" w:type="dxa"/>
            <w:vAlign w:val="center"/>
          </w:tcPr>
          <w:p w14:paraId="532AD860" w14:textId="621E8DCC" w:rsidR="0051227F" w:rsidRPr="005555E0" w:rsidRDefault="00B67678" w:rsidP="00140ACF">
            <w:pPr>
              <w:jc w:val="center"/>
              <w:rPr>
                <w:rFonts w:ascii="Arial" w:hAnsi="Arial" w:cs="Arial"/>
                <w:sz w:val="24"/>
                <w:szCs w:val="24"/>
              </w:rPr>
            </w:pPr>
            <w:r>
              <w:rPr>
                <w:rFonts w:ascii="Arial" w:hAnsi="Arial" w:cs="Arial"/>
                <w:sz w:val="24"/>
                <w:szCs w:val="24"/>
              </w:rPr>
              <w:t>Chief Exec</w:t>
            </w:r>
            <w:r w:rsidR="00FE1750">
              <w:rPr>
                <w:rFonts w:ascii="Arial" w:hAnsi="Arial" w:cs="Arial"/>
                <w:sz w:val="24"/>
                <w:szCs w:val="24"/>
              </w:rPr>
              <w:t>utive</w:t>
            </w:r>
            <w:r w:rsidR="00F92B4A">
              <w:rPr>
                <w:rFonts w:ascii="Arial" w:hAnsi="Arial" w:cs="Arial"/>
                <w:sz w:val="24"/>
                <w:szCs w:val="24"/>
              </w:rPr>
              <w:t>/Trustee</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108F1642" w:rsidR="0051227F" w:rsidRPr="005555E0" w:rsidRDefault="00FE175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7777777" w:rsidR="0051227F" w:rsidRPr="005555E0" w:rsidRDefault="0051227F" w:rsidP="00140ACF">
            <w:pPr>
              <w:jc w:val="center"/>
              <w:rPr>
                <w:rFonts w:ascii="Arial" w:hAnsi="Arial" w:cs="Arial"/>
                <w:sz w:val="24"/>
                <w:szCs w:val="24"/>
              </w:rPr>
            </w:pPr>
          </w:p>
        </w:tc>
        <w:tc>
          <w:tcPr>
            <w:tcW w:w="3293" w:type="dxa"/>
            <w:vAlign w:val="center"/>
          </w:tcPr>
          <w:p w14:paraId="74AE5E79" w14:textId="07AAF39E" w:rsidR="0051227F" w:rsidRPr="005555E0" w:rsidRDefault="00FE1750" w:rsidP="00140ACF">
            <w:pPr>
              <w:jc w:val="center"/>
              <w:rPr>
                <w:rFonts w:ascii="Arial" w:hAnsi="Arial" w:cs="Arial"/>
                <w:sz w:val="24"/>
                <w:szCs w:val="24"/>
              </w:rPr>
            </w:pPr>
            <w:r>
              <w:rPr>
                <w:rFonts w:ascii="Arial" w:hAnsi="Arial" w:cs="Arial"/>
                <w:sz w:val="24"/>
                <w:szCs w:val="24"/>
              </w:rPr>
              <w:t>Chief Executive</w:t>
            </w:r>
            <w:r w:rsidR="00F92B4A">
              <w:rPr>
                <w:rFonts w:ascii="Arial" w:hAnsi="Arial" w:cs="Arial"/>
                <w:sz w:val="24"/>
                <w:szCs w:val="24"/>
              </w:rPr>
              <w:t>/Trustee</w:t>
            </w: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 xml:space="preserve">As a minimum, the </w:t>
            </w:r>
            <w:proofErr w:type="gramStart"/>
            <w:r>
              <w:rPr>
                <w:rStyle w:val="normaltextrun"/>
                <w:rFonts w:ascii="Arial" w:hAnsi="Arial" w:cs="Arial"/>
              </w:rPr>
              <w:t>MRC</w:t>
            </w:r>
            <w:proofErr w:type="gramEnd"/>
            <w:r>
              <w:rPr>
                <w:rStyle w:val="normaltextrun"/>
                <w:rFonts w:ascii="Arial" w:hAnsi="Arial" w:cs="Arial"/>
              </w:rPr>
              <w:t xml:space="preserve">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210D9C4D" w:rsidR="0051227F" w:rsidRPr="005555E0" w:rsidRDefault="00F92B4A"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4B535A54" w:rsidR="0051227F" w:rsidRPr="005555E0" w:rsidRDefault="009C0E41" w:rsidP="00140ACF">
            <w:pPr>
              <w:jc w:val="center"/>
              <w:rPr>
                <w:rFonts w:ascii="Arial" w:hAnsi="Arial" w:cs="Arial"/>
                <w:sz w:val="24"/>
                <w:szCs w:val="24"/>
              </w:rPr>
            </w:pPr>
            <w:r>
              <w:rPr>
                <w:rFonts w:ascii="Arial" w:hAnsi="Arial" w:cs="Arial"/>
                <w:sz w:val="24"/>
                <w:szCs w:val="24"/>
              </w:rPr>
              <w:t>Board of Trustee meeting Agendas and Minutes</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21A665CF" w:rsidR="0051227F" w:rsidRPr="005555E0" w:rsidRDefault="004B2B8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7D79A655" w:rsidR="0051227F" w:rsidRPr="005555E0" w:rsidRDefault="004B2B8A" w:rsidP="00140ACF">
            <w:pPr>
              <w:jc w:val="center"/>
              <w:rPr>
                <w:rFonts w:ascii="Arial" w:hAnsi="Arial" w:cs="Arial"/>
                <w:sz w:val="24"/>
                <w:szCs w:val="24"/>
              </w:rPr>
            </w:pPr>
            <w:r>
              <w:rPr>
                <w:rFonts w:ascii="Arial" w:hAnsi="Arial" w:cs="Arial"/>
                <w:sz w:val="24"/>
                <w:szCs w:val="24"/>
              </w:rPr>
              <w:t>Draft Complaints Policy (2024)</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DB7C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2287B"/>
    <w:rsid w:val="00076809"/>
    <w:rsid w:val="00104292"/>
    <w:rsid w:val="00136005"/>
    <w:rsid w:val="001865E4"/>
    <w:rsid w:val="001925E3"/>
    <w:rsid w:val="001C7F07"/>
    <w:rsid w:val="001E1734"/>
    <w:rsid w:val="001F50FC"/>
    <w:rsid w:val="002455C5"/>
    <w:rsid w:val="0026218F"/>
    <w:rsid w:val="002A3D98"/>
    <w:rsid w:val="002A3F36"/>
    <w:rsid w:val="002B4327"/>
    <w:rsid w:val="0030206C"/>
    <w:rsid w:val="003B350E"/>
    <w:rsid w:val="00402A5B"/>
    <w:rsid w:val="00404EDB"/>
    <w:rsid w:val="00450DEA"/>
    <w:rsid w:val="00451CFD"/>
    <w:rsid w:val="004749AF"/>
    <w:rsid w:val="00490374"/>
    <w:rsid w:val="004B2B8A"/>
    <w:rsid w:val="004C1AE1"/>
    <w:rsid w:val="004C60FB"/>
    <w:rsid w:val="0051227F"/>
    <w:rsid w:val="005156F0"/>
    <w:rsid w:val="005471AC"/>
    <w:rsid w:val="005555E0"/>
    <w:rsid w:val="005B0D5A"/>
    <w:rsid w:val="005F432B"/>
    <w:rsid w:val="006135AB"/>
    <w:rsid w:val="00624AE0"/>
    <w:rsid w:val="00694160"/>
    <w:rsid w:val="00696D5F"/>
    <w:rsid w:val="006C0F91"/>
    <w:rsid w:val="007130ED"/>
    <w:rsid w:val="00750E12"/>
    <w:rsid w:val="007723F2"/>
    <w:rsid w:val="007B2FFC"/>
    <w:rsid w:val="007B3F4C"/>
    <w:rsid w:val="008151C6"/>
    <w:rsid w:val="008A4099"/>
    <w:rsid w:val="008C5D41"/>
    <w:rsid w:val="009050BF"/>
    <w:rsid w:val="00910742"/>
    <w:rsid w:val="00913B03"/>
    <w:rsid w:val="0092234E"/>
    <w:rsid w:val="009B1DAF"/>
    <w:rsid w:val="009B7025"/>
    <w:rsid w:val="009C0E41"/>
    <w:rsid w:val="009E1CF1"/>
    <w:rsid w:val="009F0009"/>
    <w:rsid w:val="00A57D23"/>
    <w:rsid w:val="00AD70AF"/>
    <w:rsid w:val="00B3668D"/>
    <w:rsid w:val="00B67678"/>
    <w:rsid w:val="00B90A38"/>
    <w:rsid w:val="00B95518"/>
    <w:rsid w:val="00BB75A8"/>
    <w:rsid w:val="00BC65FE"/>
    <w:rsid w:val="00BD6342"/>
    <w:rsid w:val="00C12B5C"/>
    <w:rsid w:val="00CC2CF8"/>
    <w:rsid w:val="00CF1631"/>
    <w:rsid w:val="00DB7C19"/>
    <w:rsid w:val="00DF1ED8"/>
    <w:rsid w:val="00E1566B"/>
    <w:rsid w:val="00E258B2"/>
    <w:rsid w:val="00E7080C"/>
    <w:rsid w:val="00EB5DC1"/>
    <w:rsid w:val="00EC62FF"/>
    <w:rsid w:val="00F26285"/>
    <w:rsid w:val="00F51083"/>
    <w:rsid w:val="00F65905"/>
    <w:rsid w:val="00F6720A"/>
    <w:rsid w:val="00F92B4A"/>
    <w:rsid w:val="00FA19C8"/>
    <w:rsid w:val="00FC4FAE"/>
    <w:rsid w:val="00FE1750"/>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22623f-7985-40ca-879c-2b01f9cd7a38">
      <Terms xmlns="http://schemas.microsoft.com/office/infopath/2007/PartnerControls"/>
    </lcf76f155ced4ddcb4097134ff3c332f>
    <TaxCatchAll xmlns="3f57f45f-c3e6-4442-8f55-6604d404bc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F8BD0DAD3F747B89DA6C2BAE0BD1D" ma:contentTypeVersion="18" ma:contentTypeDescription="Create a new document." ma:contentTypeScope="" ma:versionID="aa302596b053cb8773261283cc3b28eb">
  <xsd:schema xmlns:xsd="http://www.w3.org/2001/XMLSchema" xmlns:xs="http://www.w3.org/2001/XMLSchema" xmlns:p="http://schemas.microsoft.com/office/2006/metadata/properties" xmlns:ns2="c122623f-7985-40ca-879c-2b01f9cd7a38" xmlns:ns3="3f57f45f-c3e6-4442-8f55-6604d404bcb5" targetNamespace="http://schemas.microsoft.com/office/2006/metadata/properties" ma:root="true" ma:fieldsID="9d8e50e514b1ff16a38dbbf2d05257d8" ns2:_="" ns3:_="">
    <xsd:import namespace="c122623f-7985-40ca-879c-2b01f9cd7a38"/>
    <xsd:import namespace="3f57f45f-c3e6-4442-8f55-6604d404bc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623f-7985-40ca-879c-2b01f9cd7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d37c6d-3db5-4cdf-a6e4-6b7c7d4a36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7f45f-c3e6-4442-8f55-6604d404b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fcccde-231a-43db-8f3c-004ff1326caa}" ma:internalName="TaxCatchAll" ma:showField="CatchAllData" ma:web="3f57f45f-c3e6-4442-8f55-6604d404bc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56FACF82-954C-4F24-BCCA-3D8C56B6AFE4}"/>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Phil Green</cp:lastModifiedBy>
  <cp:revision>2</cp:revision>
  <dcterms:created xsi:type="dcterms:W3CDTF">2024-05-17T11:13:00Z</dcterms:created>
  <dcterms:modified xsi:type="dcterms:W3CDTF">2024-05-17T11:13:00Z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0x010100832F8BD0DAD3F747B89DA6C2BAE0BD1D</vt:lpwstr>
  </property>
  <property fmtid="{D5CDD505-2E9C-101B-9397-08002B2CF9AE}" pid="3" name="MediaServiceImageTags">
    <vt:lpwstr/>
  </property>
</Properties>
</file>